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84" w:rsidRDefault="000C0084" w:rsidP="000C0084">
      <w:pPr>
        <w:shd w:val="clear" w:color="auto" w:fill="D9D9D9" w:themeFill="background1" w:themeFillShade="D9"/>
        <w:jc w:val="center"/>
        <w:rPr>
          <w:rFonts w:ascii="Arial" w:hAnsi="Arial" w:cs="Arial"/>
          <w:b/>
          <w:sz w:val="36"/>
          <w:szCs w:val="36"/>
        </w:rPr>
      </w:pPr>
      <w:r w:rsidRPr="000C0084">
        <w:rPr>
          <w:rFonts w:ascii="Arial" w:hAnsi="Arial" w:cs="Arial"/>
          <w:b/>
          <w:noProof/>
          <w:sz w:val="36"/>
          <w:szCs w:val="36"/>
          <w:lang w:eastAsia="en-IE"/>
        </w:rPr>
        <mc:AlternateContent>
          <mc:Choice Requires="wps">
            <w:drawing>
              <wp:anchor distT="0" distB="0" distL="114300" distR="114300" simplePos="0" relativeHeight="251659264" behindDoc="0" locked="0" layoutInCell="1" allowOverlap="1" wp14:anchorId="004D6198" wp14:editId="33A5AFC1">
                <wp:simplePos x="0" y="0"/>
                <wp:positionH relativeFrom="column">
                  <wp:posOffset>-95250</wp:posOffset>
                </wp:positionH>
                <wp:positionV relativeFrom="paragraph">
                  <wp:posOffset>-285750</wp:posOffset>
                </wp:positionV>
                <wp:extent cx="5829300" cy="1000125"/>
                <wp:effectExtent l="57150" t="3810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001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C0084" w:rsidRPr="000C0084" w:rsidRDefault="000C0084" w:rsidP="000C0084">
                            <w:pPr>
                              <w:jc w:val="center"/>
                              <w:rPr>
                                <w:rFonts w:ascii="Arial" w:hAnsi="Arial" w:cs="Arial"/>
                                <w:b/>
                                <w:sz w:val="20"/>
                                <w:szCs w:val="20"/>
                              </w:rPr>
                            </w:pPr>
                          </w:p>
                          <w:p w:rsidR="000C0084" w:rsidRPr="000C0084" w:rsidRDefault="00DA7A46" w:rsidP="00DA7A46">
                            <w:pPr>
                              <w:jc w:val="center"/>
                              <w:rPr>
                                <w:rFonts w:ascii="Arial" w:hAnsi="Arial" w:cs="Arial"/>
                                <w:b/>
                                <w:sz w:val="28"/>
                                <w:szCs w:val="28"/>
                              </w:rPr>
                            </w:pPr>
                            <w:r>
                              <w:rPr>
                                <w:rFonts w:ascii="Arial" w:hAnsi="Arial" w:cs="Arial"/>
                                <w:b/>
                                <w:sz w:val="36"/>
                                <w:szCs w:val="36"/>
                              </w:rPr>
                              <w:t>The future of Paediatric Healthcare in Ireland</w:t>
                            </w:r>
                          </w:p>
                          <w:p w:rsidR="000C0084" w:rsidRDefault="000C0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2.5pt;width:459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0C0084" w:rsidRPr="000C0084" w:rsidRDefault="000C0084" w:rsidP="000C0084">
                      <w:pPr>
                        <w:jc w:val="center"/>
                        <w:rPr>
                          <w:rFonts w:ascii="Arial" w:hAnsi="Arial" w:cs="Arial"/>
                          <w:b/>
                          <w:sz w:val="20"/>
                          <w:szCs w:val="20"/>
                        </w:rPr>
                      </w:pPr>
                    </w:p>
                    <w:p w:rsidR="000C0084" w:rsidRPr="000C0084" w:rsidRDefault="00DA7A46" w:rsidP="00DA7A46">
                      <w:pPr>
                        <w:jc w:val="center"/>
                        <w:rPr>
                          <w:rFonts w:ascii="Arial" w:hAnsi="Arial" w:cs="Arial"/>
                          <w:b/>
                          <w:sz w:val="28"/>
                          <w:szCs w:val="28"/>
                        </w:rPr>
                      </w:pPr>
                      <w:r>
                        <w:rPr>
                          <w:rFonts w:ascii="Arial" w:hAnsi="Arial" w:cs="Arial"/>
                          <w:b/>
                          <w:sz w:val="36"/>
                          <w:szCs w:val="36"/>
                        </w:rPr>
                        <w:t>The future of Paediatric Healthcare in Ireland</w:t>
                      </w:r>
                    </w:p>
                    <w:p w:rsidR="000C0084" w:rsidRDefault="000C0084"/>
                  </w:txbxContent>
                </v:textbox>
              </v:shape>
            </w:pict>
          </mc:Fallback>
        </mc:AlternateContent>
      </w:r>
    </w:p>
    <w:p w:rsidR="000C0084" w:rsidRDefault="000C0084" w:rsidP="00B126CF">
      <w:pPr>
        <w:jc w:val="center"/>
        <w:rPr>
          <w:rFonts w:ascii="Arial" w:hAnsi="Arial" w:cs="Arial"/>
          <w:b/>
          <w:sz w:val="36"/>
          <w:szCs w:val="36"/>
        </w:rPr>
      </w:pPr>
    </w:p>
    <w:p w:rsidR="000C0084" w:rsidRDefault="000C0084" w:rsidP="00B126CF">
      <w:pPr>
        <w:jc w:val="center"/>
        <w:rPr>
          <w:rFonts w:ascii="Arial" w:hAnsi="Arial" w:cs="Arial"/>
          <w:b/>
          <w:sz w:val="36"/>
          <w:szCs w:val="36"/>
        </w:rPr>
      </w:pPr>
    </w:p>
    <w:p w:rsidR="00DA6F8D" w:rsidRPr="002E5272" w:rsidRDefault="00DA6F8D" w:rsidP="00B126CF">
      <w:pPr>
        <w:jc w:val="center"/>
        <w:rPr>
          <w:rFonts w:ascii="Arial" w:hAnsi="Arial" w:cs="Arial"/>
          <w:b/>
          <w:sz w:val="24"/>
          <w:szCs w:val="24"/>
        </w:rPr>
      </w:pPr>
    </w:p>
    <w:p w:rsidR="00FE5481" w:rsidRPr="002E5272" w:rsidRDefault="006470F4" w:rsidP="00DA7A46">
      <w:pPr>
        <w:jc w:val="center"/>
        <w:rPr>
          <w:rFonts w:ascii="Arial" w:hAnsi="Arial" w:cs="Arial"/>
          <w:sz w:val="24"/>
          <w:szCs w:val="24"/>
        </w:rPr>
      </w:pPr>
      <w:r w:rsidRPr="000C0084">
        <w:rPr>
          <w:rFonts w:ascii="Arial" w:hAnsi="Arial" w:cs="Arial"/>
          <w:b/>
          <w:sz w:val="28"/>
          <w:szCs w:val="28"/>
        </w:rPr>
        <w:t xml:space="preserve"> </w:t>
      </w:r>
    </w:p>
    <w:p w:rsidR="00B02505" w:rsidRDefault="00B02505" w:rsidP="00B02505">
      <w:pPr>
        <w:jc w:val="both"/>
        <w:rPr>
          <w:rFonts w:ascii="Arial" w:hAnsi="Arial" w:cs="Arial"/>
          <w:sz w:val="24"/>
          <w:szCs w:val="24"/>
        </w:rPr>
      </w:pPr>
      <w:r w:rsidRPr="002E5272">
        <w:rPr>
          <w:rFonts w:ascii="Arial" w:hAnsi="Arial" w:cs="Arial"/>
          <w:sz w:val="24"/>
          <w:szCs w:val="24"/>
        </w:rPr>
        <w:t>The Children’s Hospital Group consists of Our Lady</w:t>
      </w:r>
      <w:r>
        <w:rPr>
          <w:rFonts w:ascii="Arial" w:hAnsi="Arial" w:cs="Arial"/>
          <w:sz w:val="24"/>
          <w:szCs w:val="24"/>
        </w:rPr>
        <w:t xml:space="preserve">’s Children’s Hospital, Crumlin; </w:t>
      </w:r>
      <w:r w:rsidRPr="002E5272">
        <w:rPr>
          <w:rFonts w:ascii="Arial" w:hAnsi="Arial" w:cs="Arial"/>
          <w:sz w:val="24"/>
          <w:szCs w:val="24"/>
        </w:rPr>
        <w:t>Temple Street Childre</w:t>
      </w:r>
      <w:r>
        <w:rPr>
          <w:rFonts w:ascii="Arial" w:hAnsi="Arial" w:cs="Arial"/>
          <w:sz w:val="24"/>
          <w:szCs w:val="24"/>
        </w:rPr>
        <w:t>n’s University Hospital</w:t>
      </w:r>
      <w:r w:rsidRPr="002E5272">
        <w:rPr>
          <w:rFonts w:ascii="Arial" w:hAnsi="Arial" w:cs="Arial"/>
          <w:sz w:val="24"/>
          <w:szCs w:val="24"/>
        </w:rPr>
        <w:t xml:space="preserve"> and t</w:t>
      </w:r>
      <w:r>
        <w:rPr>
          <w:rFonts w:ascii="Arial" w:hAnsi="Arial" w:cs="Arial"/>
          <w:sz w:val="24"/>
          <w:szCs w:val="24"/>
        </w:rPr>
        <w:t>he National Children’s Hospital at Tallaght Hospital. A</w:t>
      </w:r>
      <w:r w:rsidRPr="002E5272">
        <w:rPr>
          <w:rFonts w:ascii="Arial" w:hAnsi="Arial" w:cs="Arial"/>
          <w:sz w:val="24"/>
          <w:szCs w:val="24"/>
        </w:rPr>
        <w:t>cademic arrangement</w:t>
      </w:r>
      <w:r>
        <w:rPr>
          <w:rFonts w:ascii="Arial" w:hAnsi="Arial" w:cs="Arial"/>
          <w:sz w:val="24"/>
          <w:szCs w:val="24"/>
        </w:rPr>
        <w:t>s</w:t>
      </w:r>
      <w:r w:rsidRPr="002E5272">
        <w:rPr>
          <w:rFonts w:ascii="Arial" w:hAnsi="Arial" w:cs="Arial"/>
          <w:sz w:val="24"/>
          <w:szCs w:val="24"/>
        </w:rPr>
        <w:t xml:space="preserve"> </w:t>
      </w:r>
      <w:r>
        <w:rPr>
          <w:rFonts w:ascii="Arial" w:hAnsi="Arial" w:cs="Arial"/>
          <w:sz w:val="24"/>
          <w:szCs w:val="24"/>
        </w:rPr>
        <w:t>exist with</w:t>
      </w:r>
      <w:r w:rsidRPr="002E5272">
        <w:rPr>
          <w:rFonts w:ascii="Arial" w:hAnsi="Arial" w:cs="Arial"/>
          <w:sz w:val="24"/>
          <w:szCs w:val="24"/>
        </w:rPr>
        <w:t xml:space="preserve"> </w:t>
      </w:r>
      <w:r w:rsidR="00F07E35">
        <w:rPr>
          <w:rFonts w:ascii="Arial" w:hAnsi="Arial" w:cs="Arial"/>
          <w:sz w:val="24"/>
          <w:szCs w:val="24"/>
        </w:rPr>
        <w:t xml:space="preserve">all </w:t>
      </w:r>
      <w:r w:rsidRPr="002E5272">
        <w:rPr>
          <w:rFonts w:ascii="Arial" w:hAnsi="Arial" w:cs="Arial"/>
          <w:sz w:val="24"/>
          <w:szCs w:val="24"/>
        </w:rPr>
        <w:t>universities</w:t>
      </w:r>
      <w:r>
        <w:rPr>
          <w:rFonts w:ascii="Arial" w:hAnsi="Arial" w:cs="Arial"/>
          <w:sz w:val="24"/>
          <w:szCs w:val="24"/>
        </w:rPr>
        <w:t xml:space="preserve"> providing paediatric education</w:t>
      </w:r>
      <w:r w:rsidRPr="002E5272">
        <w:rPr>
          <w:rFonts w:ascii="Arial" w:hAnsi="Arial" w:cs="Arial"/>
          <w:sz w:val="24"/>
          <w:szCs w:val="24"/>
        </w:rPr>
        <w:t xml:space="preserve"> and research.</w:t>
      </w:r>
      <w:r>
        <w:rPr>
          <w:rFonts w:ascii="Arial" w:hAnsi="Arial" w:cs="Arial"/>
          <w:sz w:val="24"/>
          <w:szCs w:val="24"/>
        </w:rPr>
        <w:t xml:space="preserve"> Collectively, these three hospitals currently have 443 beds and 2,865 whole time staff delivering services to 25,000 inpatients, 27,800 day cases, over 153,000 outpatients and 118,000 emergency department attendances. All national paediatric specialities are in the Group, some with an all-island remit.  We have s</w:t>
      </w:r>
      <w:r w:rsidR="00F07E35">
        <w:rPr>
          <w:rFonts w:ascii="Arial" w:hAnsi="Arial" w:cs="Arial"/>
          <w:sz w:val="24"/>
          <w:szCs w:val="24"/>
        </w:rPr>
        <w:t>pecific</w:t>
      </w:r>
      <w:r>
        <w:rPr>
          <w:rFonts w:ascii="Arial" w:hAnsi="Arial" w:cs="Arial"/>
          <w:sz w:val="24"/>
          <w:szCs w:val="24"/>
        </w:rPr>
        <w:t xml:space="preserve"> access </w:t>
      </w:r>
      <w:r w:rsidR="00F07E35">
        <w:rPr>
          <w:rFonts w:ascii="Arial" w:hAnsi="Arial" w:cs="Arial"/>
          <w:sz w:val="24"/>
          <w:szCs w:val="24"/>
        </w:rPr>
        <w:t xml:space="preserve">and capacity </w:t>
      </w:r>
      <w:r>
        <w:rPr>
          <w:rFonts w:ascii="Arial" w:hAnsi="Arial" w:cs="Arial"/>
          <w:sz w:val="24"/>
          <w:szCs w:val="24"/>
        </w:rPr>
        <w:t xml:space="preserve">challenges for some </w:t>
      </w:r>
      <w:r w:rsidR="00F07E35">
        <w:rPr>
          <w:rFonts w:ascii="Arial" w:hAnsi="Arial" w:cs="Arial"/>
          <w:sz w:val="24"/>
          <w:szCs w:val="24"/>
        </w:rPr>
        <w:t xml:space="preserve">paediatric </w:t>
      </w:r>
      <w:r>
        <w:rPr>
          <w:rFonts w:ascii="Arial" w:hAnsi="Arial" w:cs="Arial"/>
          <w:sz w:val="24"/>
          <w:szCs w:val="24"/>
        </w:rPr>
        <w:t>services but</w:t>
      </w:r>
      <w:r w:rsidR="00F07E35">
        <w:rPr>
          <w:rFonts w:ascii="Arial" w:hAnsi="Arial" w:cs="Arial"/>
          <w:sz w:val="24"/>
          <w:szCs w:val="24"/>
        </w:rPr>
        <w:t xml:space="preserve">, in general, </w:t>
      </w:r>
      <w:r>
        <w:rPr>
          <w:rFonts w:ascii="Arial" w:hAnsi="Arial" w:cs="Arial"/>
          <w:sz w:val="24"/>
          <w:szCs w:val="24"/>
        </w:rPr>
        <w:t>the three children’s hospitals and their staff are held in high regard for the services they deliver</w:t>
      </w:r>
      <w:r w:rsidR="00F07E35">
        <w:rPr>
          <w:rFonts w:ascii="Arial" w:hAnsi="Arial" w:cs="Arial"/>
          <w:sz w:val="24"/>
          <w:szCs w:val="24"/>
        </w:rPr>
        <w:t xml:space="preserve"> despite these challenges</w:t>
      </w:r>
      <w:r>
        <w:rPr>
          <w:rFonts w:ascii="Arial" w:hAnsi="Arial" w:cs="Arial"/>
          <w:sz w:val="24"/>
          <w:szCs w:val="24"/>
        </w:rPr>
        <w:t>.</w:t>
      </w:r>
    </w:p>
    <w:p w:rsidR="00B02505" w:rsidRDefault="00B02505" w:rsidP="00B02505">
      <w:pPr>
        <w:jc w:val="both"/>
        <w:rPr>
          <w:rFonts w:ascii="Arial" w:hAnsi="Arial" w:cs="Arial"/>
          <w:sz w:val="24"/>
          <w:szCs w:val="24"/>
        </w:rPr>
      </w:pPr>
    </w:p>
    <w:p w:rsidR="007608EF" w:rsidRDefault="000C0084" w:rsidP="002A4581">
      <w:pPr>
        <w:jc w:val="both"/>
        <w:rPr>
          <w:rFonts w:ascii="Arial" w:hAnsi="Arial" w:cs="Arial"/>
          <w:sz w:val="24"/>
          <w:szCs w:val="24"/>
        </w:rPr>
      </w:pPr>
      <w:r>
        <w:rPr>
          <w:rFonts w:ascii="Arial" w:hAnsi="Arial" w:cs="Arial"/>
          <w:sz w:val="24"/>
          <w:szCs w:val="24"/>
        </w:rPr>
        <w:t>25</w:t>
      </w:r>
      <w:r w:rsidR="00D8138F">
        <w:rPr>
          <w:rFonts w:ascii="Arial" w:hAnsi="Arial" w:cs="Arial"/>
          <w:sz w:val="24"/>
          <w:szCs w:val="24"/>
        </w:rPr>
        <w:t>%</w:t>
      </w:r>
      <w:r w:rsidR="007608EF">
        <w:rPr>
          <w:rFonts w:ascii="Arial" w:hAnsi="Arial" w:cs="Arial"/>
          <w:sz w:val="24"/>
          <w:szCs w:val="24"/>
        </w:rPr>
        <w:t xml:space="preserve"> of our population are c</w:t>
      </w:r>
      <w:r w:rsidR="00047479">
        <w:rPr>
          <w:rFonts w:ascii="Arial" w:hAnsi="Arial" w:cs="Arial"/>
          <w:sz w:val="24"/>
          <w:szCs w:val="24"/>
        </w:rPr>
        <w:t>hildren under 1</w:t>
      </w:r>
      <w:r>
        <w:rPr>
          <w:rFonts w:ascii="Arial" w:hAnsi="Arial" w:cs="Arial"/>
          <w:sz w:val="24"/>
          <w:szCs w:val="24"/>
        </w:rPr>
        <w:t>8</w:t>
      </w:r>
      <w:r w:rsidR="007608EF" w:rsidRPr="002E5272">
        <w:rPr>
          <w:rFonts w:ascii="Arial" w:hAnsi="Arial" w:cs="Arial"/>
          <w:sz w:val="24"/>
          <w:szCs w:val="24"/>
        </w:rPr>
        <w:t xml:space="preserve"> years </w:t>
      </w:r>
      <w:r w:rsidR="007608EF">
        <w:rPr>
          <w:rFonts w:ascii="Arial" w:hAnsi="Arial" w:cs="Arial"/>
          <w:sz w:val="24"/>
          <w:szCs w:val="24"/>
        </w:rPr>
        <w:t xml:space="preserve">of age. The </w:t>
      </w:r>
      <w:r w:rsidR="00047479">
        <w:rPr>
          <w:rFonts w:ascii="Arial" w:hAnsi="Arial" w:cs="Arial"/>
          <w:sz w:val="24"/>
          <w:szCs w:val="24"/>
        </w:rPr>
        <w:t>majority</w:t>
      </w:r>
      <w:r w:rsidR="007608EF">
        <w:rPr>
          <w:rFonts w:ascii="Arial" w:hAnsi="Arial" w:cs="Arial"/>
          <w:sz w:val="24"/>
          <w:szCs w:val="24"/>
        </w:rPr>
        <w:t xml:space="preserve"> are healthy, but 1/4 </w:t>
      </w:r>
      <w:r w:rsidR="00047479">
        <w:rPr>
          <w:rFonts w:ascii="Arial" w:hAnsi="Arial" w:cs="Arial"/>
          <w:sz w:val="24"/>
          <w:szCs w:val="24"/>
        </w:rPr>
        <w:t xml:space="preserve">of </w:t>
      </w:r>
      <w:r w:rsidR="00D8138F">
        <w:rPr>
          <w:rFonts w:ascii="Arial" w:hAnsi="Arial" w:cs="Arial"/>
          <w:sz w:val="24"/>
          <w:szCs w:val="24"/>
        </w:rPr>
        <w:t xml:space="preserve">three </w:t>
      </w:r>
      <w:r w:rsidR="00047479">
        <w:rPr>
          <w:rFonts w:ascii="Arial" w:hAnsi="Arial" w:cs="Arial"/>
          <w:sz w:val="24"/>
          <w:szCs w:val="24"/>
        </w:rPr>
        <w:t xml:space="preserve">year olds </w:t>
      </w:r>
      <w:r w:rsidR="007608EF">
        <w:rPr>
          <w:rFonts w:ascii="Arial" w:hAnsi="Arial" w:cs="Arial"/>
          <w:sz w:val="24"/>
          <w:szCs w:val="24"/>
        </w:rPr>
        <w:t xml:space="preserve">are obese, </w:t>
      </w:r>
      <w:r w:rsidR="00047479">
        <w:rPr>
          <w:rFonts w:ascii="Arial" w:hAnsi="Arial" w:cs="Arial"/>
          <w:sz w:val="24"/>
          <w:szCs w:val="24"/>
        </w:rPr>
        <w:t>16% of our children have a chronic disease</w:t>
      </w:r>
      <w:r w:rsidR="00F07E35">
        <w:rPr>
          <w:rFonts w:ascii="Arial" w:hAnsi="Arial" w:cs="Arial"/>
          <w:sz w:val="24"/>
          <w:szCs w:val="24"/>
        </w:rPr>
        <w:t xml:space="preserve">, such as, diabetes, allergies and asthma </w:t>
      </w:r>
      <w:r w:rsidR="002A4581">
        <w:rPr>
          <w:rFonts w:ascii="Arial" w:hAnsi="Arial" w:cs="Arial"/>
          <w:sz w:val="24"/>
          <w:szCs w:val="24"/>
        </w:rPr>
        <w:t>and this is increasing</w:t>
      </w:r>
      <w:r w:rsidR="00B02505">
        <w:rPr>
          <w:rFonts w:ascii="Arial" w:hAnsi="Arial" w:cs="Arial"/>
          <w:sz w:val="24"/>
          <w:szCs w:val="24"/>
        </w:rPr>
        <w:t>.</w:t>
      </w:r>
      <w:r w:rsidR="00047479">
        <w:rPr>
          <w:rFonts w:ascii="Arial" w:hAnsi="Arial" w:cs="Arial"/>
          <w:sz w:val="24"/>
          <w:szCs w:val="24"/>
        </w:rPr>
        <w:t xml:space="preserve"> 2% are acutely ill or have complex care needs</w:t>
      </w:r>
      <w:r w:rsidR="00B02505">
        <w:rPr>
          <w:rFonts w:ascii="Arial" w:hAnsi="Arial" w:cs="Arial"/>
          <w:sz w:val="24"/>
          <w:szCs w:val="24"/>
        </w:rPr>
        <w:t xml:space="preserve">. Currently, </w:t>
      </w:r>
      <w:r w:rsidR="00047479">
        <w:rPr>
          <w:rFonts w:ascii="Arial" w:hAnsi="Arial" w:cs="Arial"/>
          <w:sz w:val="24"/>
          <w:szCs w:val="24"/>
        </w:rPr>
        <w:t>there is an over reliance on hospital based care</w:t>
      </w:r>
      <w:r w:rsidR="00B77E0C">
        <w:rPr>
          <w:rFonts w:ascii="Arial" w:hAnsi="Arial" w:cs="Arial"/>
          <w:sz w:val="24"/>
          <w:szCs w:val="24"/>
        </w:rPr>
        <w:t xml:space="preserve">, </w:t>
      </w:r>
      <w:r w:rsidR="00AC4DA5">
        <w:rPr>
          <w:rFonts w:ascii="Arial" w:hAnsi="Arial" w:cs="Arial"/>
          <w:sz w:val="24"/>
          <w:szCs w:val="24"/>
        </w:rPr>
        <w:t xml:space="preserve">with </w:t>
      </w:r>
      <w:r w:rsidR="00B77E0C">
        <w:rPr>
          <w:rFonts w:ascii="Arial" w:hAnsi="Arial" w:cs="Arial"/>
          <w:sz w:val="24"/>
          <w:szCs w:val="24"/>
        </w:rPr>
        <w:t xml:space="preserve">many </w:t>
      </w:r>
      <w:r w:rsidR="00761848">
        <w:rPr>
          <w:rFonts w:ascii="Arial" w:hAnsi="Arial" w:cs="Arial"/>
          <w:sz w:val="24"/>
          <w:szCs w:val="24"/>
        </w:rPr>
        <w:t>services</w:t>
      </w:r>
      <w:r>
        <w:rPr>
          <w:rFonts w:ascii="Arial" w:hAnsi="Arial" w:cs="Arial"/>
          <w:sz w:val="24"/>
          <w:szCs w:val="24"/>
        </w:rPr>
        <w:t xml:space="preserve"> in Dublin</w:t>
      </w:r>
      <w:r w:rsidR="00761848">
        <w:rPr>
          <w:rFonts w:ascii="Arial" w:hAnsi="Arial" w:cs="Arial"/>
          <w:sz w:val="24"/>
          <w:szCs w:val="24"/>
        </w:rPr>
        <w:t xml:space="preserve"> </w:t>
      </w:r>
      <w:r w:rsidR="00B77E0C">
        <w:rPr>
          <w:rFonts w:ascii="Arial" w:hAnsi="Arial" w:cs="Arial"/>
          <w:sz w:val="24"/>
          <w:szCs w:val="24"/>
        </w:rPr>
        <w:t>accommodated in not fit-for-purpose facilities</w:t>
      </w:r>
      <w:r w:rsidR="002A4581">
        <w:rPr>
          <w:rFonts w:ascii="Arial" w:hAnsi="Arial" w:cs="Arial"/>
          <w:sz w:val="24"/>
          <w:szCs w:val="24"/>
        </w:rPr>
        <w:t>.</w:t>
      </w:r>
    </w:p>
    <w:p w:rsidR="007608EF" w:rsidRDefault="007608EF" w:rsidP="002A4581">
      <w:pPr>
        <w:jc w:val="both"/>
        <w:rPr>
          <w:rFonts w:ascii="Arial" w:hAnsi="Arial" w:cs="Arial"/>
          <w:sz w:val="24"/>
          <w:szCs w:val="24"/>
        </w:rPr>
      </w:pPr>
    </w:p>
    <w:p w:rsidR="002A4581" w:rsidRDefault="00B77E0C" w:rsidP="002A4581">
      <w:pPr>
        <w:jc w:val="both"/>
        <w:rPr>
          <w:rFonts w:ascii="Arial" w:hAnsi="Arial" w:cs="Arial"/>
          <w:sz w:val="24"/>
          <w:szCs w:val="24"/>
        </w:rPr>
      </w:pPr>
      <w:r>
        <w:rPr>
          <w:rFonts w:ascii="Arial" w:hAnsi="Arial" w:cs="Arial"/>
          <w:sz w:val="24"/>
          <w:szCs w:val="24"/>
        </w:rPr>
        <w:t xml:space="preserve">The </w:t>
      </w:r>
      <w:r w:rsidR="00522383">
        <w:rPr>
          <w:rFonts w:ascii="Arial" w:hAnsi="Arial" w:cs="Arial"/>
          <w:sz w:val="24"/>
          <w:szCs w:val="24"/>
        </w:rPr>
        <w:t>plan for children’s health</w:t>
      </w:r>
      <w:r w:rsidR="00322874">
        <w:rPr>
          <w:rFonts w:ascii="Arial" w:hAnsi="Arial" w:cs="Arial"/>
          <w:sz w:val="24"/>
          <w:szCs w:val="24"/>
        </w:rPr>
        <w:t>care</w:t>
      </w:r>
      <w:r w:rsidR="00522383">
        <w:rPr>
          <w:rFonts w:ascii="Arial" w:hAnsi="Arial" w:cs="Arial"/>
          <w:sz w:val="24"/>
          <w:szCs w:val="24"/>
        </w:rPr>
        <w:t xml:space="preserve"> </w:t>
      </w:r>
      <w:r w:rsidR="006C0AB9">
        <w:rPr>
          <w:rFonts w:ascii="Arial" w:hAnsi="Arial" w:cs="Arial"/>
          <w:sz w:val="24"/>
          <w:szCs w:val="24"/>
        </w:rPr>
        <w:t>is</w:t>
      </w:r>
      <w:r w:rsidR="00761848">
        <w:rPr>
          <w:rFonts w:ascii="Arial" w:hAnsi="Arial" w:cs="Arial"/>
          <w:sz w:val="24"/>
          <w:szCs w:val="24"/>
        </w:rPr>
        <w:t xml:space="preserve"> the</w:t>
      </w:r>
      <w:r w:rsidR="00047479">
        <w:rPr>
          <w:rFonts w:ascii="Arial" w:hAnsi="Arial" w:cs="Arial"/>
          <w:sz w:val="24"/>
          <w:szCs w:val="24"/>
        </w:rPr>
        <w:t xml:space="preserve"> </w:t>
      </w:r>
      <w:r w:rsidR="00047479" w:rsidRPr="002E5272">
        <w:rPr>
          <w:rFonts w:ascii="Arial" w:hAnsi="Arial" w:cs="Arial"/>
          <w:sz w:val="24"/>
          <w:szCs w:val="24"/>
        </w:rPr>
        <w:t xml:space="preserve">Integrated </w:t>
      </w:r>
      <w:r w:rsidR="000C0084">
        <w:rPr>
          <w:rFonts w:ascii="Arial" w:hAnsi="Arial" w:cs="Arial"/>
          <w:sz w:val="24"/>
          <w:szCs w:val="24"/>
        </w:rPr>
        <w:t xml:space="preserve">Care </w:t>
      </w:r>
      <w:r w:rsidR="00047479" w:rsidRPr="002E5272">
        <w:rPr>
          <w:rFonts w:ascii="Arial" w:hAnsi="Arial" w:cs="Arial"/>
          <w:sz w:val="24"/>
          <w:szCs w:val="24"/>
        </w:rPr>
        <w:t>Programme for Child</w:t>
      </w:r>
      <w:r w:rsidR="000C0084">
        <w:rPr>
          <w:rFonts w:ascii="Arial" w:hAnsi="Arial" w:cs="Arial"/>
          <w:sz w:val="24"/>
          <w:szCs w:val="24"/>
        </w:rPr>
        <w:t>ren</w:t>
      </w:r>
      <w:r w:rsidR="00047479">
        <w:rPr>
          <w:rFonts w:ascii="Arial" w:hAnsi="Arial" w:cs="Arial"/>
          <w:sz w:val="24"/>
          <w:szCs w:val="24"/>
        </w:rPr>
        <w:t xml:space="preserve">, involving acute paediatrics, social, </w:t>
      </w:r>
      <w:r w:rsidR="005A5C68">
        <w:rPr>
          <w:rFonts w:ascii="Arial" w:hAnsi="Arial" w:cs="Arial"/>
          <w:sz w:val="24"/>
          <w:szCs w:val="24"/>
        </w:rPr>
        <w:t xml:space="preserve">community, primary care </w:t>
      </w:r>
      <w:r w:rsidR="00047479">
        <w:rPr>
          <w:rFonts w:ascii="Arial" w:hAnsi="Arial" w:cs="Arial"/>
          <w:sz w:val="24"/>
          <w:szCs w:val="24"/>
        </w:rPr>
        <w:t>and mental health services</w:t>
      </w:r>
      <w:r w:rsidR="00322874">
        <w:rPr>
          <w:rFonts w:ascii="Arial" w:hAnsi="Arial" w:cs="Arial"/>
          <w:sz w:val="24"/>
          <w:szCs w:val="24"/>
        </w:rPr>
        <w:t>. This cross divisional programme</w:t>
      </w:r>
      <w:r w:rsidR="00522383">
        <w:rPr>
          <w:rFonts w:ascii="Arial" w:hAnsi="Arial" w:cs="Arial"/>
          <w:sz w:val="24"/>
          <w:szCs w:val="24"/>
        </w:rPr>
        <w:t xml:space="preserve"> </w:t>
      </w:r>
      <w:r w:rsidR="00322874">
        <w:rPr>
          <w:rFonts w:ascii="Arial" w:hAnsi="Arial" w:cs="Arial"/>
          <w:sz w:val="24"/>
          <w:szCs w:val="24"/>
        </w:rPr>
        <w:t xml:space="preserve">rightly reflects </w:t>
      </w:r>
      <w:r w:rsidR="00761848">
        <w:rPr>
          <w:rFonts w:ascii="Arial" w:hAnsi="Arial" w:cs="Arial"/>
          <w:sz w:val="24"/>
          <w:szCs w:val="24"/>
        </w:rPr>
        <w:t>a</w:t>
      </w:r>
      <w:r w:rsidR="00F07E35">
        <w:rPr>
          <w:rFonts w:ascii="Arial" w:hAnsi="Arial" w:cs="Arial"/>
          <w:sz w:val="24"/>
          <w:szCs w:val="24"/>
        </w:rPr>
        <w:t xml:space="preserve"> population-focused, </w:t>
      </w:r>
      <w:r w:rsidR="00761848">
        <w:rPr>
          <w:rFonts w:ascii="Arial" w:hAnsi="Arial" w:cs="Arial"/>
          <w:sz w:val="24"/>
          <w:szCs w:val="24"/>
        </w:rPr>
        <w:t xml:space="preserve">integrated and </w:t>
      </w:r>
      <w:r w:rsidR="00322874">
        <w:rPr>
          <w:rFonts w:ascii="Arial" w:hAnsi="Arial" w:cs="Arial"/>
          <w:sz w:val="24"/>
          <w:szCs w:val="24"/>
        </w:rPr>
        <w:t xml:space="preserve">multidisciplinary approach </w:t>
      </w:r>
      <w:r w:rsidR="00761848">
        <w:rPr>
          <w:rFonts w:ascii="Arial" w:hAnsi="Arial" w:cs="Arial"/>
          <w:sz w:val="24"/>
          <w:szCs w:val="24"/>
        </w:rPr>
        <w:t xml:space="preserve">to children’s healthcare </w:t>
      </w:r>
      <w:r w:rsidR="006C0AB9">
        <w:rPr>
          <w:rFonts w:ascii="Arial" w:hAnsi="Arial" w:cs="Arial"/>
          <w:sz w:val="24"/>
          <w:szCs w:val="24"/>
        </w:rPr>
        <w:t xml:space="preserve">and </w:t>
      </w:r>
      <w:r w:rsidR="00761848">
        <w:rPr>
          <w:rFonts w:ascii="Arial" w:hAnsi="Arial" w:cs="Arial"/>
          <w:sz w:val="24"/>
          <w:szCs w:val="24"/>
        </w:rPr>
        <w:t xml:space="preserve">the </w:t>
      </w:r>
      <w:r w:rsidR="006C0AB9">
        <w:rPr>
          <w:rFonts w:ascii="Arial" w:hAnsi="Arial" w:cs="Arial"/>
          <w:sz w:val="24"/>
          <w:szCs w:val="24"/>
        </w:rPr>
        <w:t xml:space="preserve">resources </w:t>
      </w:r>
      <w:r w:rsidR="00761848">
        <w:rPr>
          <w:rFonts w:ascii="Arial" w:hAnsi="Arial" w:cs="Arial"/>
          <w:sz w:val="24"/>
          <w:szCs w:val="24"/>
        </w:rPr>
        <w:t>required</w:t>
      </w:r>
      <w:r w:rsidR="00322874">
        <w:rPr>
          <w:rFonts w:ascii="Arial" w:hAnsi="Arial" w:cs="Arial"/>
          <w:sz w:val="24"/>
          <w:szCs w:val="24"/>
        </w:rPr>
        <w:t xml:space="preserve"> to </w:t>
      </w:r>
      <w:r w:rsidR="00E8316F">
        <w:rPr>
          <w:rFonts w:ascii="Arial" w:hAnsi="Arial" w:cs="Arial"/>
          <w:sz w:val="24"/>
          <w:szCs w:val="24"/>
        </w:rPr>
        <w:t xml:space="preserve">best </w:t>
      </w:r>
      <w:r w:rsidR="00322874">
        <w:rPr>
          <w:rFonts w:ascii="Arial" w:hAnsi="Arial" w:cs="Arial"/>
          <w:sz w:val="24"/>
          <w:szCs w:val="24"/>
        </w:rPr>
        <w:t>supp</w:t>
      </w:r>
      <w:r w:rsidR="00E8316F">
        <w:rPr>
          <w:rFonts w:ascii="Arial" w:hAnsi="Arial" w:cs="Arial"/>
          <w:sz w:val="24"/>
          <w:szCs w:val="24"/>
        </w:rPr>
        <w:t xml:space="preserve">ort parents, families, </w:t>
      </w:r>
      <w:r w:rsidR="00322874">
        <w:rPr>
          <w:rFonts w:ascii="Arial" w:hAnsi="Arial" w:cs="Arial"/>
          <w:sz w:val="24"/>
          <w:szCs w:val="24"/>
        </w:rPr>
        <w:t xml:space="preserve">children </w:t>
      </w:r>
      <w:r w:rsidR="00E8316F">
        <w:rPr>
          <w:rFonts w:ascii="Arial" w:hAnsi="Arial" w:cs="Arial"/>
          <w:sz w:val="24"/>
          <w:szCs w:val="24"/>
        </w:rPr>
        <w:t xml:space="preserve">and young people </w:t>
      </w:r>
      <w:r w:rsidR="00761848">
        <w:rPr>
          <w:rFonts w:ascii="Arial" w:hAnsi="Arial" w:cs="Arial"/>
          <w:sz w:val="24"/>
          <w:szCs w:val="24"/>
        </w:rPr>
        <w:t xml:space="preserve">in achieving healthier outcomes </w:t>
      </w:r>
      <w:r w:rsidR="00322874">
        <w:rPr>
          <w:rFonts w:ascii="Arial" w:hAnsi="Arial" w:cs="Arial"/>
          <w:sz w:val="24"/>
          <w:szCs w:val="24"/>
        </w:rPr>
        <w:t xml:space="preserve">and </w:t>
      </w:r>
      <w:r w:rsidR="00522383">
        <w:rPr>
          <w:rFonts w:ascii="Arial" w:hAnsi="Arial" w:cs="Arial"/>
          <w:sz w:val="24"/>
          <w:szCs w:val="24"/>
        </w:rPr>
        <w:t>will take 10 years to implement</w:t>
      </w:r>
      <w:r w:rsidR="005A5C68">
        <w:rPr>
          <w:rFonts w:ascii="Arial" w:hAnsi="Arial" w:cs="Arial"/>
          <w:sz w:val="24"/>
          <w:szCs w:val="24"/>
        </w:rPr>
        <w:t>.</w:t>
      </w:r>
    </w:p>
    <w:p w:rsidR="002A4581" w:rsidRDefault="002A4581" w:rsidP="002A4581">
      <w:pPr>
        <w:jc w:val="both"/>
        <w:rPr>
          <w:rFonts w:ascii="Arial" w:hAnsi="Arial" w:cs="Arial"/>
          <w:sz w:val="24"/>
          <w:szCs w:val="24"/>
        </w:rPr>
      </w:pPr>
    </w:p>
    <w:p w:rsidR="007608EF" w:rsidRDefault="00B77E0C" w:rsidP="002A4581">
      <w:pPr>
        <w:jc w:val="both"/>
        <w:rPr>
          <w:rFonts w:ascii="Arial" w:hAnsi="Arial" w:cs="Arial"/>
          <w:sz w:val="24"/>
          <w:szCs w:val="24"/>
        </w:rPr>
      </w:pPr>
      <w:r>
        <w:rPr>
          <w:rFonts w:ascii="Arial" w:hAnsi="Arial" w:cs="Arial"/>
          <w:sz w:val="24"/>
          <w:szCs w:val="24"/>
        </w:rPr>
        <w:t>The plan for</w:t>
      </w:r>
      <w:r w:rsidR="00FE5D43">
        <w:rPr>
          <w:rFonts w:ascii="Arial" w:hAnsi="Arial" w:cs="Arial"/>
          <w:sz w:val="24"/>
          <w:szCs w:val="24"/>
        </w:rPr>
        <w:t xml:space="preserve"> the</w:t>
      </w:r>
      <w:r>
        <w:rPr>
          <w:rFonts w:ascii="Arial" w:hAnsi="Arial" w:cs="Arial"/>
          <w:sz w:val="24"/>
          <w:szCs w:val="24"/>
        </w:rPr>
        <w:t xml:space="preserve"> a</w:t>
      </w:r>
      <w:r w:rsidR="00047479">
        <w:rPr>
          <w:rFonts w:ascii="Arial" w:hAnsi="Arial" w:cs="Arial"/>
          <w:sz w:val="24"/>
          <w:szCs w:val="24"/>
        </w:rPr>
        <w:t xml:space="preserve">cute </w:t>
      </w:r>
      <w:r>
        <w:rPr>
          <w:rFonts w:ascii="Arial" w:hAnsi="Arial" w:cs="Arial"/>
          <w:sz w:val="24"/>
          <w:szCs w:val="24"/>
        </w:rPr>
        <w:t xml:space="preserve">paediatric </w:t>
      </w:r>
      <w:r w:rsidR="00047479">
        <w:rPr>
          <w:rFonts w:ascii="Arial" w:hAnsi="Arial" w:cs="Arial"/>
          <w:sz w:val="24"/>
          <w:szCs w:val="24"/>
        </w:rPr>
        <w:t xml:space="preserve">services </w:t>
      </w:r>
      <w:r w:rsidR="006C0AB9">
        <w:rPr>
          <w:rFonts w:ascii="Arial" w:hAnsi="Arial" w:cs="Arial"/>
          <w:sz w:val="24"/>
          <w:szCs w:val="24"/>
        </w:rPr>
        <w:t xml:space="preserve">element of this </w:t>
      </w:r>
      <w:r w:rsidR="00AC4DA5">
        <w:rPr>
          <w:rFonts w:ascii="Arial" w:hAnsi="Arial" w:cs="Arial"/>
          <w:sz w:val="24"/>
          <w:szCs w:val="24"/>
        </w:rPr>
        <w:t>I</w:t>
      </w:r>
      <w:r w:rsidR="005A5C68">
        <w:rPr>
          <w:rFonts w:ascii="Arial" w:hAnsi="Arial" w:cs="Arial"/>
          <w:sz w:val="24"/>
          <w:szCs w:val="24"/>
        </w:rPr>
        <w:t xml:space="preserve">ntegrated </w:t>
      </w:r>
      <w:r w:rsidR="00DA6F8D">
        <w:rPr>
          <w:rFonts w:ascii="Arial" w:hAnsi="Arial" w:cs="Arial"/>
          <w:sz w:val="24"/>
          <w:szCs w:val="24"/>
        </w:rPr>
        <w:t>Care</w:t>
      </w:r>
      <w:r w:rsidR="000C0084">
        <w:rPr>
          <w:rFonts w:ascii="Arial" w:hAnsi="Arial" w:cs="Arial"/>
          <w:sz w:val="24"/>
          <w:szCs w:val="24"/>
        </w:rPr>
        <w:t xml:space="preserve"> </w:t>
      </w:r>
      <w:r w:rsidR="00AC4DA5">
        <w:rPr>
          <w:rFonts w:ascii="Arial" w:hAnsi="Arial" w:cs="Arial"/>
          <w:sz w:val="24"/>
          <w:szCs w:val="24"/>
        </w:rPr>
        <w:t>P</w:t>
      </w:r>
      <w:r w:rsidR="006C0AB9">
        <w:rPr>
          <w:rFonts w:ascii="Arial" w:hAnsi="Arial" w:cs="Arial"/>
          <w:sz w:val="24"/>
          <w:szCs w:val="24"/>
        </w:rPr>
        <w:t xml:space="preserve">rogramme </w:t>
      </w:r>
      <w:r>
        <w:rPr>
          <w:rFonts w:ascii="Arial" w:hAnsi="Arial" w:cs="Arial"/>
          <w:sz w:val="24"/>
          <w:szCs w:val="24"/>
        </w:rPr>
        <w:t xml:space="preserve">is </w:t>
      </w:r>
      <w:r w:rsidR="000C0084">
        <w:rPr>
          <w:rFonts w:ascii="Arial" w:hAnsi="Arial" w:cs="Arial"/>
          <w:sz w:val="24"/>
          <w:szCs w:val="24"/>
        </w:rPr>
        <w:t xml:space="preserve">outlined in </w:t>
      </w:r>
      <w:r>
        <w:rPr>
          <w:rFonts w:ascii="Arial" w:hAnsi="Arial" w:cs="Arial"/>
          <w:sz w:val="24"/>
          <w:szCs w:val="24"/>
        </w:rPr>
        <w:t xml:space="preserve">the </w:t>
      </w:r>
      <w:r w:rsidR="007608EF" w:rsidRPr="002E5272">
        <w:rPr>
          <w:rFonts w:ascii="Arial" w:hAnsi="Arial" w:cs="Arial"/>
          <w:sz w:val="24"/>
          <w:szCs w:val="24"/>
        </w:rPr>
        <w:t xml:space="preserve">National Model of Care for </w:t>
      </w:r>
      <w:r w:rsidR="00522383">
        <w:rPr>
          <w:rFonts w:ascii="Arial" w:hAnsi="Arial" w:cs="Arial"/>
          <w:sz w:val="24"/>
          <w:szCs w:val="24"/>
        </w:rPr>
        <w:t>Paediatrics</w:t>
      </w:r>
      <w:r w:rsidR="00FE5D43">
        <w:rPr>
          <w:rFonts w:ascii="Arial" w:hAnsi="Arial" w:cs="Arial"/>
          <w:sz w:val="24"/>
          <w:szCs w:val="24"/>
        </w:rPr>
        <w:t xml:space="preserve"> and Neonatology</w:t>
      </w:r>
      <w:r w:rsidR="002A4581">
        <w:rPr>
          <w:rFonts w:ascii="Arial" w:hAnsi="Arial" w:cs="Arial"/>
          <w:sz w:val="24"/>
          <w:szCs w:val="24"/>
        </w:rPr>
        <w:t>,</w:t>
      </w:r>
      <w:r w:rsidR="002A4581" w:rsidRPr="002E5272">
        <w:rPr>
          <w:rFonts w:ascii="Arial" w:hAnsi="Arial" w:cs="Arial"/>
          <w:sz w:val="24"/>
          <w:szCs w:val="24"/>
        </w:rPr>
        <w:t xml:space="preserve"> developed through</w:t>
      </w:r>
      <w:r w:rsidR="002A4581">
        <w:rPr>
          <w:rFonts w:ascii="Arial" w:hAnsi="Arial" w:cs="Arial"/>
          <w:sz w:val="24"/>
          <w:szCs w:val="24"/>
        </w:rPr>
        <w:t xml:space="preserve"> </w:t>
      </w:r>
      <w:r w:rsidR="002A4581" w:rsidRPr="002E5272">
        <w:rPr>
          <w:rFonts w:ascii="Arial" w:hAnsi="Arial" w:cs="Arial"/>
          <w:sz w:val="24"/>
          <w:szCs w:val="24"/>
        </w:rPr>
        <w:t xml:space="preserve">extensive engagement </w:t>
      </w:r>
      <w:r w:rsidR="006E33B9">
        <w:rPr>
          <w:rFonts w:ascii="Arial" w:hAnsi="Arial" w:cs="Arial"/>
          <w:sz w:val="24"/>
          <w:szCs w:val="24"/>
        </w:rPr>
        <w:t>with</w:t>
      </w:r>
      <w:r w:rsidR="00322874" w:rsidRPr="002E5272">
        <w:rPr>
          <w:rFonts w:ascii="Arial" w:hAnsi="Arial" w:cs="Arial"/>
          <w:sz w:val="24"/>
          <w:szCs w:val="24"/>
        </w:rPr>
        <w:t xml:space="preserve"> </w:t>
      </w:r>
      <w:r w:rsidR="00E8316F" w:rsidRPr="002E5272">
        <w:rPr>
          <w:rFonts w:ascii="Arial" w:hAnsi="Arial" w:cs="Arial"/>
          <w:sz w:val="24"/>
          <w:szCs w:val="24"/>
        </w:rPr>
        <w:t>parents’</w:t>
      </w:r>
      <w:r w:rsidR="00E8316F">
        <w:rPr>
          <w:rFonts w:ascii="Arial" w:hAnsi="Arial" w:cs="Arial"/>
          <w:sz w:val="24"/>
          <w:szCs w:val="24"/>
        </w:rPr>
        <w:t xml:space="preserve"> representatives, </w:t>
      </w:r>
      <w:r w:rsidR="00322874" w:rsidRPr="002E5272">
        <w:rPr>
          <w:rFonts w:ascii="Arial" w:hAnsi="Arial" w:cs="Arial"/>
          <w:sz w:val="24"/>
          <w:szCs w:val="24"/>
        </w:rPr>
        <w:t>GP’s</w:t>
      </w:r>
      <w:r w:rsidR="006E33B9">
        <w:rPr>
          <w:rFonts w:ascii="Arial" w:hAnsi="Arial" w:cs="Arial"/>
          <w:sz w:val="24"/>
          <w:szCs w:val="24"/>
        </w:rPr>
        <w:t>, community colleagues</w:t>
      </w:r>
      <w:r w:rsidR="00322874">
        <w:rPr>
          <w:rFonts w:ascii="Arial" w:hAnsi="Arial" w:cs="Arial"/>
          <w:sz w:val="24"/>
          <w:szCs w:val="24"/>
        </w:rPr>
        <w:t xml:space="preserve"> and </w:t>
      </w:r>
      <w:r w:rsidR="002A4581">
        <w:rPr>
          <w:rFonts w:ascii="Arial" w:hAnsi="Arial" w:cs="Arial"/>
          <w:sz w:val="24"/>
          <w:szCs w:val="24"/>
        </w:rPr>
        <w:t xml:space="preserve">hospital </w:t>
      </w:r>
      <w:r w:rsidR="002A4581" w:rsidRPr="002E5272">
        <w:rPr>
          <w:rFonts w:ascii="Arial" w:hAnsi="Arial" w:cs="Arial"/>
          <w:sz w:val="24"/>
          <w:szCs w:val="24"/>
        </w:rPr>
        <w:t>staff</w:t>
      </w:r>
      <w:r w:rsidR="00F07E35">
        <w:rPr>
          <w:rFonts w:ascii="Arial" w:hAnsi="Arial" w:cs="Arial"/>
          <w:sz w:val="24"/>
          <w:szCs w:val="24"/>
        </w:rPr>
        <w:t xml:space="preserve"> in all</w:t>
      </w:r>
      <w:r w:rsidR="00E8316F">
        <w:rPr>
          <w:rFonts w:ascii="Arial" w:hAnsi="Arial" w:cs="Arial"/>
          <w:sz w:val="24"/>
          <w:szCs w:val="24"/>
        </w:rPr>
        <w:t xml:space="preserve"> </w:t>
      </w:r>
      <w:r w:rsidR="00322874">
        <w:rPr>
          <w:rFonts w:ascii="Arial" w:hAnsi="Arial" w:cs="Arial"/>
          <w:sz w:val="24"/>
          <w:szCs w:val="24"/>
        </w:rPr>
        <w:t xml:space="preserve">acute paediatric </w:t>
      </w:r>
      <w:r w:rsidR="00FE5D43">
        <w:rPr>
          <w:rFonts w:ascii="Arial" w:hAnsi="Arial" w:cs="Arial"/>
          <w:sz w:val="24"/>
          <w:szCs w:val="24"/>
        </w:rPr>
        <w:t xml:space="preserve">and neonatal </w:t>
      </w:r>
      <w:r w:rsidR="00322874">
        <w:rPr>
          <w:rFonts w:ascii="Arial" w:hAnsi="Arial" w:cs="Arial"/>
          <w:sz w:val="24"/>
          <w:szCs w:val="24"/>
        </w:rPr>
        <w:t>services</w:t>
      </w:r>
      <w:r w:rsidR="000C0084">
        <w:rPr>
          <w:rFonts w:ascii="Arial" w:hAnsi="Arial" w:cs="Arial"/>
          <w:sz w:val="24"/>
          <w:szCs w:val="24"/>
        </w:rPr>
        <w:t xml:space="preserve"> in Ireland</w:t>
      </w:r>
      <w:r w:rsidR="002A4581">
        <w:rPr>
          <w:rFonts w:ascii="Arial" w:hAnsi="Arial" w:cs="Arial"/>
          <w:sz w:val="24"/>
          <w:szCs w:val="24"/>
        </w:rPr>
        <w:t>. This plan outlines w</w:t>
      </w:r>
      <w:r w:rsidR="006E33B9">
        <w:rPr>
          <w:rFonts w:ascii="Arial" w:hAnsi="Arial" w:cs="Arial"/>
          <w:sz w:val="24"/>
          <w:szCs w:val="24"/>
        </w:rPr>
        <w:t xml:space="preserve">here and </w:t>
      </w:r>
      <w:r w:rsidR="002A4581">
        <w:rPr>
          <w:rFonts w:ascii="Arial" w:hAnsi="Arial" w:cs="Arial"/>
          <w:sz w:val="24"/>
          <w:szCs w:val="24"/>
        </w:rPr>
        <w:t>how acute paediatric services are</w:t>
      </w:r>
      <w:r w:rsidR="00322874">
        <w:rPr>
          <w:rFonts w:ascii="Arial" w:hAnsi="Arial" w:cs="Arial"/>
          <w:sz w:val="24"/>
          <w:szCs w:val="24"/>
        </w:rPr>
        <w:t xml:space="preserve"> best</w:t>
      </w:r>
      <w:r w:rsidR="002A4581">
        <w:rPr>
          <w:rFonts w:ascii="Arial" w:hAnsi="Arial" w:cs="Arial"/>
          <w:sz w:val="24"/>
          <w:szCs w:val="24"/>
        </w:rPr>
        <w:t xml:space="preserve"> provided</w:t>
      </w:r>
      <w:r w:rsidR="00F07E35" w:rsidRPr="00F07E35">
        <w:rPr>
          <w:rFonts w:ascii="Arial" w:hAnsi="Arial" w:cs="Arial"/>
          <w:sz w:val="24"/>
          <w:szCs w:val="24"/>
        </w:rPr>
        <w:t xml:space="preserve"> </w:t>
      </w:r>
      <w:r w:rsidR="00F07E35">
        <w:rPr>
          <w:rFonts w:ascii="Arial" w:hAnsi="Arial" w:cs="Arial"/>
          <w:sz w:val="24"/>
          <w:szCs w:val="24"/>
        </w:rPr>
        <w:t>across the health system</w:t>
      </w:r>
      <w:r w:rsidR="002A4581">
        <w:rPr>
          <w:rFonts w:ascii="Arial" w:hAnsi="Arial" w:cs="Arial"/>
          <w:sz w:val="24"/>
          <w:szCs w:val="24"/>
        </w:rPr>
        <w:t xml:space="preserve">, </w:t>
      </w:r>
      <w:r w:rsidR="00522383">
        <w:rPr>
          <w:rFonts w:ascii="Arial" w:hAnsi="Arial" w:cs="Arial"/>
          <w:sz w:val="24"/>
          <w:szCs w:val="24"/>
        </w:rPr>
        <w:t xml:space="preserve">with the new children’s hospital </w:t>
      </w:r>
      <w:r w:rsidR="00522383" w:rsidRPr="00522383">
        <w:rPr>
          <w:rFonts w:ascii="Arial" w:hAnsi="Arial" w:cs="Arial"/>
          <w:sz w:val="24"/>
          <w:szCs w:val="24"/>
        </w:rPr>
        <w:t xml:space="preserve">designated as the central component of an integrated clinical </w:t>
      </w:r>
      <w:r w:rsidR="00522383">
        <w:rPr>
          <w:rFonts w:ascii="Arial" w:hAnsi="Arial" w:cs="Arial"/>
          <w:sz w:val="24"/>
          <w:szCs w:val="24"/>
        </w:rPr>
        <w:t>network</w:t>
      </w:r>
      <w:r w:rsidR="00322874">
        <w:rPr>
          <w:rFonts w:ascii="Arial" w:hAnsi="Arial" w:cs="Arial"/>
          <w:sz w:val="24"/>
          <w:szCs w:val="24"/>
        </w:rPr>
        <w:t xml:space="preserve"> for </w:t>
      </w:r>
      <w:r w:rsidR="00F07E35">
        <w:rPr>
          <w:rFonts w:ascii="Arial" w:hAnsi="Arial" w:cs="Arial"/>
          <w:sz w:val="24"/>
          <w:szCs w:val="24"/>
        </w:rPr>
        <w:t xml:space="preserve">acute </w:t>
      </w:r>
      <w:r w:rsidR="00322874">
        <w:rPr>
          <w:rFonts w:ascii="Arial" w:hAnsi="Arial" w:cs="Arial"/>
          <w:sz w:val="24"/>
          <w:szCs w:val="24"/>
        </w:rPr>
        <w:t>paediatrics</w:t>
      </w:r>
      <w:r w:rsidR="00522383" w:rsidRPr="00522383">
        <w:rPr>
          <w:rFonts w:ascii="Arial" w:hAnsi="Arial" w:cs="Arial"/>
          <w:sz w:val="24"/>
          <w:szCs w:val="24"/>
        </w:rPr>
        <w:t>.</w:t>
      </w:r>
      <w:r w:rsidR="00322874">
        <w:rPr>
          <w:rFonts w:ascii="Arial" w:hAnsi="Arial" w:cs="Arial"/>
          <w:sz w:val="24"/>
          <w:szCs w:val="24"/>
        </w:rPr>
        <w:t xml:space="preserve"> The primary principle of this </w:t>
      </w:r>
      <w:r w:rsidR="00475AAD">
        <w:rPr>
          <w:rFonts w:ascii="Arial" w:hAnsi="Arial" w:cs="Arial"/>
          <w:sz w:val="24"/>
          <w:szCs w:val="24"/>
        </w:rPr>
        <w:t>network</w:t>
      </w:r>
      <w:r w:rsidR="00322874">
        <w:rPr>
          <w:rFonts w:ascii="Arial" w:hAnsi="Arial" w:cs="Arial"/>
          <w:sz w:val="24"/>
          <w:szCs w:val="24"/>
        </w:rPr>
        <w:t xml:space="preserve"> is to </w:t>
      </w:r>
      <w:r w:rsidR="00475AAD">
        <w:rPr>
          <w:rFonts w:ascii="Arial" w:hAnsi="Arial" w:cs="Arial"/>
          <w:sz w:val="24"/>
          <w:szCs w:val="24"/>
        </w:rPr>
        <w:t xml:space="preserve">conveniently </w:t>
      </w:r>
      <w:r w:rsidR="00322874">
        <w:rPr>
          <w:rFonts w:ascii="Arial" w:hAnsi="Arial" w:cs="Arial"/>
          <w:sz w:val="24"/>
          <w:szCs w:val="24"/>
        </w:rPr>
        <w:t xml:space="preserve">deliver </w:t>
      </w:r>
      <w:r w:rsidR="00475AAD">
        <w:rPr>
          <w:rFonts w:ascii="Arial" w:hAnsi="Arial" w:cs="Arial"/>
          <w:sz w:val="24"/>
          <w:szCs w:val="24"/>
        </w:rPr>
        <w:t xml:space="preserve">most </w:t>
      </w:r>
      <w:r w:rsidR="000C0084">
        <w:rPr>
          <w:rFonts w:ascii="Arial" w:hAnsi="Arial" w:cs="Arial"/>
          <w:sz w:val="24"/>
          <w:szCs w:val="24"/>
        </w:rPr>
        <w:t xml:space="preserve">acute </w:t>
      </w:r>
      <w:r w:rsidR="00322874">
        <w:rPr>
          <w:rFonts w:ascii="Arial" w:hAnsi="Arial" w:cs="Arial"/>
          <w:sz w:val="24"/>
          <w:szCs w:val="24"/>
        </w:rPr>
        <w:t xml:space="preserve">paediatric services </w:t>
      </w:r>
      <w:r w:rsidR="00475AAD">
        <w:rPr>
          <w:rFonts w:ascii="Arial" w:hAnsi="Arial" w:cs="Arial"/>
          <w:sz w:val="24"/>
          <w:szCs w:val="24"/>
        </w:rPr>
        <w:t xml:space="preserve">locally, with regional units clearly identified </w:t>
      </w:r>
      <w:r w:rsidR="005A5C68">
        <w:rPr>
          <w:rFonts w:ascii="Arial" w:hAnsi="Arial" w:cs="Arial"/>
          <w:sz w:val="24"/>
          <w:szCs w:val="24"/>
        </w:rPr>
        <w:t xml:space="preserve">and supported from the centre </w:t>
      </w:r>
      <w:r w:rsidR="00475AAD">
        <w:rPr>
          <w:rFonts w:ascii="Arial" w:hAnsi="Arial" w:cs="Arial"/>
          <w:sz w:val="24"/>
          <w:szCs w:val="24"/>
        </w:rPr>
        <w:t>and all highly specialised and national services consolidated in one children’s hospital.</w:t>
      </w:r>
      <w:r w:rsidR="006C0AB9">
        <w:rPr>
          <w:rFonts w:ascii="Arial" w:hAnsi="Arial" w:cs="Arial"/>
          <w:sz w:val="24"/>
          <w:szCs w:val="24"/>
        </w:rPr>
        <w:t xml:space="preserve"> </w:t>
      </w:r>
      <w:r w:rsidR="00D57AE6">
        <w:rPr>
          <w:rFonts w:ascii="Arial" w:hAnsi="Arial" w:cs="Arial"/>
          <w:sz w:val="24"/>
          <w:szCs w:val="24"/>
        </w:rPr>
        <w:t xml:space="preserve">Multiple health policy reports exist to support this service configuration </w:t>
      </w:r>
      <w:r w:rsidR="005A5C68">
        <w:rPr>
          <w:rFonts w:ascii="Arial" w:hAnsi="Arial" w:cs="Arial"/>
          <w:sz w:val="24"/>
          <w:szCs w:val="24"/>
        </w:rPr>
        <w:t>for</w:t>
      </w:r>
      <w:r w:rsidR="00D57AE6">
        <w:rPr>
          <w:rFonts w:ascii="Arial" w:hAnsi="Arial" w:cs="Arial"/>
          <w:sz w:val="24"/>
          <w:szCs w:val="24"/>
        </w:rPr>
        <w:t xml:space="preserve"> contemporary and sustainable</w:t>
      </w:r>
      <w:r w:rsidR="00FE5D43">
        <w:rPr>
          <w:rFonts w:ascii="Arial" w:hAnsi="Arial" w:cs="Arial"/>
          <w:sz w:val="24"/>
          <w:szCs w:val="24"/>
        </w:rPr>
        <w:t xml:space="preserve"> paediatric services, and </w:t>
      </w:r>
      <w:r w:rsidR="00AC4DA5">
        <w:rPr>
          <w:rFonts w:ascii="Arial" w:hAnsi="Arial" w:cs="Arial"/>
          <w:sz w:val="24"/>
          <w:szCs w:val="24"/>
        </w:rPr>
        <w:t>reflect</w:t>
      </w:r>
      <w:r w:rsidR="00FE5D43">
        <w:rPr>
          <w:rFonts w:ascii="Arial" w:hAnsi="Arial" w:cs="Arial"/>
          <w:sz w:val="24"/>
          <w:szCs w:val="24"/>
        </w:rPr>
        <w:t xml:space="preserve"> how acute hospital services are developing in other</w:t>
      </w:r>
      <w:r w:rsidR="00F07E35">
        <w:rPr>
          <w:rFonts w:ascii="Arial" w:hAnsi="Arial" w:cs="Arial"/>
          <w:sz w:val="24"/>
          <w:szCs w:val="24"/>
        </w:rPr>
        <w:t xml:space="preserve"> countries</w:t>
      </w:r>
      <w:r w:rsidR="00FE5D43">
        <w:rPr>
          <w:rFonts w:ascii="Arial" w:hAnsi="Arial" w:cs="Arial"/>
          <w:sz w:val="24"/>
          <w:szCs w:val="24"/>
        </w:rPr>
        <w:t xml:space="preserve">. </w:t>
      </w:r>
      <w:r w:rsidR="00D57AE6">
        <w:rPr>
          <w:rFonts w:ascii="Arial" w:hAnsi="Arial" w:cs="Arial"/>
          <w:sz w:val="24"/>
          <w:szCs w:val="24"/>
        </w:rPr>
        <w:t xml:space="preserve"> </w:t>
      </w:r>
    </w:p>
    <w:p w:rsidR="00563362" w:rsidRDefault="00563362" w:rsidP="002A4581">
      <w:pPr>
        <w:jc w:val="both"/>
        <w:rPr>
          <w:rFonts w:ascii="Arial" w:hAnsi="Arial" w:cs="Arial"/>
          <w:sz w:val="24"/>
          <w:szCs w:val="24"/>
        </w:rPr>
      </w:pPr>
    </w:p>
    <w:p w:rsidR="00DA6F8D" w:rsidRDefault="00DA6F8D" w:rsidP="002A4581">
      <w:pPr>
        <w:jc w:val="both"/>
        <w:rPr>
          <w:rFonts w:ascii="Arial" w:hAnsi="Arial" w:cs="Arial"/>
          <w:sz w:val="24"/>
          <w:szCs w:val="24"/>
        </w:rPr>
      </w:pPr>
    </w:p>
    <w:p w:rsidR="00F92472" w:rsidRPr="002E5272" w:rsidRDefault="00D57AE6" w:rsidP="002A4581">
      <w:pPr>
        <w:jc w:val="both"/>
        <w:rPr>
          <w:rFonts w:ascii="Arial" w:hAnsi="Arial" w:cs="Arial"/>
          <w:sz w:val="24"/>
          <w:szCs w:val="24"/>
        </w:rPr>
      </w:pPr>
      <w:r>
        <w:rPr>
          <w:rFonts w:ascii="Arial" w:hAnsi="Arial" w:cs="Arial"/>
          <w:sz w:val="24"/>
          <w:szCs w:val="24"/>
        </w:rPr>
        <w:t>The 12 member Children’s Hospital Group Board</w:t>
      </w:r>
      <w:r w:rsidR="00AC4DA5">
        <w:rPr>
          <w:rFonts w:ascii="Arial" w:hAnsi="Arial" w:cs="Arial"/>
          <w:sz w:val="24"/>
          <w:szCs w:val="24"/>
        </w:rPr>
        <w:t>, chaired by Dr James Browne</w:t>
      </w:r>
      <w:r w:rsidR="000C0084">
        <w:rPr>
          <w:rFonts w:ascii="Arial" w:hAnsi="Arial" w:cs="Arial"/>
          <w:sz w:val="24"/>
          <w:szCs w:val="24"/>
        </w:rPr>
        <w:t xml:space="preserve"> (NUI Galway)</w:t>
      </w:r>
      <w:r w:rsidR="00AC4DA5">
        <w:rPr>
          <w:rFonts w:ascii="Arial" w:hAnsi="Arial" w:cs="Arial"/>
          <w:sz w:val="24"/>
          <w:szCs w:val="24"/>
        </w:rPr>
        <w:t>,</w:t>
      </w:r>
      <w:r>
        <w:rPr>
          <w:rFonts w:ascii="Arial" w:hAnsi="Arial" w:cs="Arial"/>
          <w:sz w:val="24"/>
          <w:szCs w:val="24"/>
        </w:rPr>
        <w:t xml:space="preserve"> was established in Aug 2013 as an administrative board</w:t>
      </w:r>
      <w:r w:rsidR="00761848">
        <w:rPr>
          <w:rFonts w:ascii="Arial" w:hAnsi="Arial" w:cs="Arial"/>
          <w:sz w:val="24"/>
          <w:szCs w:val="24"/>
        </w:rPr>
        <w:t xml:space="preserve"> with</w:t>
      </w:r>
      <w:r>
        <w:rPr>
          <w:rFonts w:ascii="Arial" w:hAnsi="Arial" w:cs="Arial"/>
          <w:sz w:val="24"/>
          <w:szCs w:val="24"/>
        </w:rPr>
        <w:t xml:space="preserve"> </w:t>
      </w:r>
      <w:r w:rsidR="00761848">
        <w:rPr>
          <w:rFonts w:ascii="Arial" w:hAnsi="Arial" w:cs="Arial"/>
          <w:sz w:val="24"/>
          <w:szCs w:val="24"/>
        </w:rPr>
        <w:t xml:space="preserve">specific </w:t>
      </w:r>
      <w:r>
        <w:rPr>
          <w:rFonts w:ascii="Arial" w:hAnsi="Arial" w:cs="Arial"/>
          <w:sz w:val="24"/>
          <w:szCs w:val="24"/>
        </w:rPr>
        <w:t>remit</w:t>
      </w:r>
      <w:r w:rsidR="00761848">
        <w:rPr>
          <w:rFonts w:ascii="Arial" w:hAnsi="Arial" w:cs="Arial"/>
          <w:sz w:val="24"/>
          <w:szCs w:val="24"/>
        </w:rPr>
        <w:t>s</w:t>
      </w:r>
      <w:r>
        <w:rPr>
          <w:rFonts w:ascii="Arial" w:hAnsi="Arial" w:cs="Arial"/>
          <w:sz w:val="24"/>
          <w:szCs w:val="24"/>
        </w:rPr>
        <w:t xml:space="preserve"> to integrate the three children’s hospitals</w:t>
      </w:r>
      <w:r w:rsidR="00761848">
        <w:rPr>
          <w:rFonts w:ascii="Arial" w:hAnsi="Arial" w:cs="Arial"/>
          <w:sz w:val="24"/>
          <w:szCs w:val="24"/>
        </w:rPr>
        <w:t xml:space="preserve">, develop a single clinical and corporate governance for </w:t>
      </w:r>
      <w:r w:rsidR="005A5C68">
        <w:rPr>
          <w:rFonts w:ascii="Arial" w:hAnsi="Arial" w:cs="Arial"/>
          <w:sz w:val="24"/>
          <w:szCs w:val="24"/>
        </w:rPr>
        <w:t xml:space="preserve">paediatric </w:t>
      </w:r>
      <w:r w:rsidR="00761848">
        <w:rPr>
          <w:rFonts w:ascii="Arial" w:hAnsi="Arial" w:cs="Arial"/>
          <w:sz w:val="24"/>
          <w:szCs w:val="24"/>
        </w:rPr>
        <w:t>service</w:t>
      </w:r>
      <w:r w:rsidR="005A5C68">
        <w:rPr>
          <w:rFonts w:ascii="Arial" w:hAnsi="Arial" w:cs="Arial"/>
          <w:sz w:val="24"/>
          <w:szCs w:val="24"/>
        </w:rPr>
        <w:t>s</w:t>
      </w:r>
      <w:r w:rsidR="00761848">
        <w:rPr>
          <w:rFonts w:ascii="Arial" w:hAnsi="Arial" w:cs="Arial"/>
          <w:sz w:val="24"/>
          <w:szCs w:val="24"/>
        </w:rPr>
        <w:t xml:space="preserve"> and act as client for the new children’s hospital capital project and ICT programme</w:t>
      </w:r>
      <w:r w:rsidR="000C0084">
        <w:rPr>
          <w:rFonts w:ascii="Arial" w:hAnsi="Arial" w:cs="Arial"/>
          <w:sz w:val="24"/>
          <w:szCs w:val="24"/>
        </w:rPr>
        <w:t xml:space="preserve"> in Dublin</w:t>
      </w:r>
      <w:r w:rsidR="00B02505">
        <w:rPr>
          <w:rFonts w:ascii="Arial" w:hAnsi="Arial" w:cs="Arial"/>
          <w:sz w:val="24"/>
          <w:szCs w:val="24"/>
        </w:rPr>
        <w:t xml:space="preserve"> -</w:t>
      </w:r>
      <w:r w:rsidR="005A5C68">
        <w:rPr>
          <w:rFonts w:ascii="Arial" w:hAnsi="Arial" w:cs="Arial"/>
          <w:sz w:val="24"/>
          <w:szCs w:val="24"/>
        </w:rPr>
        <w:t xml:space="preserve"> collectively referred to as the Children’s Hospital Programme</w:t>
      </w:r>
      <w:r>
        <w:rPr>
          <w:rFonts w:ascii="Arial" w:hAnsi="Arial" w:cs="Arial"/>
          <w:sz w:val="24"/>
          <w:szCs w:val="24"/>
        </w:rPr>
        <w:t xml:space="preserve">. The three independently governed </w:t>
      </w:r>
      <w:r w:rsidR="005A5C68">
        <w:rPr>
          <w:rFonts w:ascii="Arial" w:hAnsi="Arial" w:cs="Arial"/>
          <w:sz w:val="24"/>
          <w:szCs w:val="24"/>
        </w:rPr>
        <w:t xml:space="preserve">children’s </w:t>
      </w:r>
      <w:r>
        <w:rPr>
          <w:rFonts w:ascii="Arial" w:hAnsi="Arial" w:cs="Arial"/>
          <w:sz w:val="24"/>
          <w:szCs w:val="24"/>
        </w:rPr>
        <w:t>hospitals</w:t>
      </w:r>
      <w:r w:rsidR="000C0084">
        <w:rPr>
          <w:rFonts w:ascii="Arial" w:hAnsi="Arial" w:cs="Arial"/>
          <w:sz w:val="24"/>
          <w:szCs w:val="24"/>
        </w:rPr>
        <w:t xml:space="preserve"> (Crumlin, Temple Street and National Childrens Hospital in Tallaght)</w:t>
      </w:r>
      <w:r>
        <w:rPr>
          <w:rFonts w:ascii="Arial" w:hAnsi="Arial" w:cs="Arial"/>
          <w:sz w:val="24"/>
          <w:szCs w:val="24"/>
        </w:rPr>
        <w:t xml:space="preserve"> in the </w:t>
      </w:r>
      <w:r>
        <w:rPr>
          <w:rFonts w:ascii="Arial" w:hAnsi="Arial" w:cs="Arial"/>
          <w:sz w:val="24"/>
          <w:szCs w:val="24"/>
        </w:rPr>
        <w:lastRenderedPageBreak/>
        <w:t>group</w:t>
      </w:r>
      <w:r w:rsidR="00322874">
        <w:rPr>
          <w:rFonts w:ascii="Arial" w:hAnsi="Arial" w:cs="Arial"/>
          <w:sz w:val="24"/>
          <w:szCs w:val="24"/>
        </w:rPr>
        <w:t xml:space="preserve"> have voluntarily agreed to merge into a new single legal entity before transitioning to the new</w:t>
      </w:r>
      <w:r w:rsidR="00F07E35">
        <w:rPr>
          <w:rFonts w:ascii="Arial" w:hAnsi="Arial" w:cs="Arial"/>
          <w:sz w:val="24"/>
          <w:szCs w:val="24"/>
        </w:rPr>
        <w:t xml:space="preserve"> facilities</w:t>
      </w:r>
      <w:r w:rsidR="00322874">
        <w:rPr>
          <w:rFonts w:ascii="Arial" w:hAnsi="Arial" w:cs="Arial"/>
          <w:sz w:val="24"/>
          <w:szCs w:val="24"/>
        </w:rPr>
        <w:t>.</w:t>
      </w:r>
      <w:r w:rsidR="00E8316F">
        <w:rPr>
          <w:rFonts w:ascii="Arial" w:hAnsi="Arial" w:cs="Arial"/>
          <w:sz w:val="24"/>
          <w:szCs w:val="24"/>
        </w:rPr>
        <w:t xml:space="preserve"> The Minister plans to bring primary legislation for enactment in 2017 to establish this </w:t>
      </w:r>
      <w:r w:rsidR="00DB30C2">
        <w:rPr>
          <w:rFonts w:ascii="Arial" w:hAnsi="Arial" w:cs="Arial"/>
          <w:sz w:val="24"/>
          <w:szCs w:val="24"/>
        </w:rPr>
        <w:t xml:space="preserve">single </w:t>
      </w:r>
      <w:r w:rsidR="00E8316F">
        <w:rPr>
          <w:rFonts w:ascii="Arial" w:hAnsi="Arial" w:cs="Arial"/>
          <w:sz w:val="24"/>
          <w:szCs w:val="24"/>
        </w:rPr>
        <w:t>entity</w:t>
      </w:r>
      <w:r w:rsidR="006C0AB9">
        <w:rPr>
          <w:rFonts w:ascii="Arial" w:hAnsi="Arial" w:cs="Arial"/>
          <w:sz w:val="24"/>
          <w:szCs w:val="24"/>
        </w:rPr>
        <w:t xml:space="preserve"> and the Children’s Hospital Group Board</w:t>
      </w:r>
      <w:r w:rsidR="00E8316F">
        <w:rPr>
          <w:rFonts w:ascii="Arial" w:hAnsi="Arial" w:cs="Arial"/>
          <w:sz w:val="24"/>
          <w:szCs w:val="24"/>
        </w:rPr>
        <w:t xml:space="preserve">. </w:t>
      </w:r>
    </w:p>
    <w:p w:rsidR="00D57AE6" w:rsidRPr="002E5272" w:rsidRDefault="00D57AE6" w:rsidP="002A4581">
      <w:pPr>
        <w:jc w:val="both"/>
        <w:rPr>
          <w:rFonts w:ascii="Arial" w:hAnsi="Arial" w:cs="Arial"/>
          <w:sz w:val="24"/>
          <w:szCs w:val="24"/>
        </w:rPr>
      </w:pPr>
    </w:p>
    <w:p w:rsidR="00FE5D43" w:rsidRDefault="005A5C68" w:rsidP="005A5C68">
      <w:pPr>
        <w:pStyle w:val="Pa1"/>
        <w:spacing w:after="100" w:line="240" w:lineRule="auto"/>
        <w:jc w:val="both"/>
        <w:rPr>
          <w:rFonts w:ascii="Arial" w:hAnsi="Arial" w:cs="Arial"/>
        </w:rPr>
      </w:pPr>
      <w:r w:rsidRPr="002E5272">
        <w:rPr>
          <w:rStyle w:val="A4"/>
          <w:rFonts w:ascii="Arial" w:hAnsi="Arial" w:cs="Arial"/>
          <w:sz w:val="24"/>
          <w:szCs w:val="24"/>
        </w:rPr>
        <w:t xml:space="preserve">The Children’s Hospital Programme </w:t>
      </w:r>
      <w:r w:rsidR="00B02505">
        <w:rPr>
          <w:rStyle w:val="A4"/>
          <w:rFonts w:ascii="Arial" w:hAnsi="Arial" w:cs="Arial"/>
          <w:sz w:val="24"/>
          <w:szCs w:val="24"/>
        </w:rPr>
        <w:t>will</w:t>
      </w:r>
      <w:r w:rsidR="00FE5D43" w:rsidRPr="00B77E0C">
        <w:rPr>
          <w:rFonts w:ascii="Arial" w:hAnsi="Arial" w:cs="Arial"/>
        </w:rPr>
        <w:t xml:space="preserve"> successfully merge </w:t>
      </w:r>
      <w:r w:rsidR="00563362">
        <w:rPr>
          <w:rFonts w:ascii="Arial" w:hAnsi="Arial" w:cs="Arial"/>
        </w:rPr>
        <w:t xml:space="preserve">these </w:t>
      </w:r>
      <w:r w:rsidR="00FE5D43" w:rsidRPr="00B77E0C">
        <w:rPr>
          <w:rFonts w:ascii="Arial" w:hAnsi="Arial" w:cs="Arial"/>
        </w:rPr>
        <w:t xml:space="preserve">three hospitals into a new single </w:t>
      </w:r>
      <w:r w:rsidR="00FE5D43">
        <w:rPr>
          <w:rFonts w:ascii="Arial" w:hAnsi="Arial" w:cs="Arial"/>
        </w:rPr>
        <w:t>organisation</w:t>
      </w:r>
      <w:r w:rsidR="00570E05">
        <w:rPr>
          <w:rFonts w:ascii="Arial" w:hAnsi="Arial" w:cs="Arial"/>
        </w:rPr>
        <w:t xml:space="preserve">. It needs to </w:t>
      </w:r>
      <w:r w:rsidR="00F07E35">
        <w:rPr>
          <w:rFonts w:ascii="Arial" w:hAnsi="Arial" w:cs="Arial"/>
        </w:rPr>
        <w:t xml:space="preserve">transform </w:t>
      </w:r>
      <w:r w:rsidR="00FE5D43" w:rsidRPr="00B77E0C">
        <w:rPr>
          <w:rFonts w:ascii="Arial" w:hAnsi="Arial" w:cs="Arial"/>
        </w:rPr>
        <w:t>general paediatric and emergency care in the greater Dublin area</w:t>
      </w:r>
      <w:r w:rsidR="00FE5D43">
        <w:rPr>
          <w:rFonts w:ascii="Arial" w:hAnsi="Arial" w:cs="Arial"/>
        </w:rPr>
        <w:t xml:space="preserve"> with the opening of the</w:t>
      </w:r>
      <w:r w:rsidR="00946996">
        <w:rPr>
          <w:rFonts w:ascii="Arial" w:hAnsi="Arial" w:cs="Arial"/>
        </w:rPr>
        <w:t xml:space="preserve"> new</w:t>
      </w:r>
      <w:r w:rsidR="00FE5D43">
        <w:rPr>
          <w:rFonts w:ascii="Arial" w:hAnsi="Arial" w:cs="Arial"/>
        </w:rPr>
        <w:t xml:space="preserve"> </w:t>
      </w:r>
      <w:r w:rsidR="00F07E35">
        <w:rPr>
          <w:rFonts w:ascii="Arial" w:hAnsi="Arial" w:cs="Arial"/>
        </w:rPr>
        <w:t>Paediatric Outpatient</w:t>
      </w:r>
      <w:r w:rsidR="000C0084">
        <w:rPr>
          <w:rFonts w:ascii="Arial" w:hAnsi="Arial" w:cs="Arial"/>
        </w:rPr>
        <w:t>s</w:t>
      </w:r>
      <w:r w:rsidR="00B02505">
        <w:rPr>
          <w:rFonts w:ascii="Arial" w:hAnsi="Arial" w:cs="Arial"/>
        </w:rPr>
        <w:t xml:space="preserve"> and Urgent Care </w:t>
      </w:r>
      <w:r w:rsidR="000C0084">
        <w:rPr>
          <w:rFonts w:ascii="Arial" w:hAnsi="Arial" w:cs="Arial"/>
        </w:rPr>
        <w:t>Services</w:t>
      </w:r>
      <w:r w:rsidR="00B02505">
        <w:rPr>
          <w:rFonts w:ascii="Arial" w:hAnsi="Arial" w:cs="Arial"/>
        </w:rPr>
        <w:t xml:space="preserve"> at Connolly</w:t>
      </w:r>
      <w:r w:rsidR="000C0084">
        <w:rPr>
          <w:rFonts w:ascii="Arial" w:hAnsi="Arial" w:cs="Arial"/>
        </w:rPr>
        <w:t xml:space="preserve"> and Tallaght</w:t>
      </w:r>
      <w:r w:rsidR="00B02505">
        <w:rPr>
          <w:rFonts w:ascii="Arial" w:hAnsi="Arial" w:cs="Arial"/>
        </w:rPr>
        <w:t xml:space="preserve"> Hospitals </w:t>
      </w:r>
      <w:r w:rsidR="00DB30C2">
        <w:rPr>
          <w:rFonts w:ascii="Arial" w:hAnsi="Arial" w:cs="Arial"/>
        </w:rPr>
        <w:t>in 2018</w:t>
      </w:r>
      <w:r w:rsidR="000C0084">
        <w:rPr>
          <w:rFonts w:ascii="Arial" w:hAnsi="Arial" w:cs="Arial"/>
        </w:rPr>
        <w:t xml:space="preserve"> and 2019 respectively</w:t>
      </w:r>
      <w:r w:rsidR="00FE5D43" w:rsidRPr="00B77E0C">
        <w:rPr>
          <w:rFonts w:ascii="Arial" w:hAnsi="Arial" w:cs="Arial"/>
        </w:rPr>
        <w:t xml:space="preserve">, </w:t>
      </w:r>
      <w:r w:rsidR="00DB30C2">
        <w:rPr>
          <w:rFonts w:ascii="Arial" w:hAnsi="Arial" w:cs="Arial"/>
        </w:rPr>
        <w:t>implement a</w:t>
      </w:r>
      <w:r w:rsidR="00946996">
        <w:rPr>
          <w:rFonts w:ascii="Arial" w:hAnsi="Arial" w:cs="Arial"/>
        </w:rPr>
        <w:t>n integrated</w:t>
      </w:r>
      <w:r w:rsidR="00DB30C2">
        <w:rPr>
          <w:rFonts w:ascii="Arial" w:hAnsi="Arial" w:cs="Arial"/>
        </w:rPr>
        <w:t xml:space="preserve"> clinical network for paediatrics across the health system, </w:t>
      </w:r>
      <w:r w:rsidR="00F07E35">
        <w:rPr>
          <w:rFonts w:ascii="Arial" w:hAnsi="Arial" w:cs="Arial"/>
        </w:rPr>
        <w:t>move</w:t>
      </w:r>
      <w:r w:rsidR="00DB30C2">
        <w:rPr>
          <w:rFonts w:ascii="Arial" w:hAnsi="Arial" w:cs="Arial"/>
        </w:rPr>
        <w:t xml:space="preserve"> services </w:t>
      </w:r>
      <w:r w:rsidR="00F07E35">
        <w:rPr>
          <w:rFonts w:ascii="Arial" w:hAnsi="Arial" w:cs="Arial"/>
        </w:rPr>
        <w:t>in</w:t>
      </w:r>
      <w:r w:rsidR="00DB30C2">
        <w:rPr>
          <w:rFonts w:ascii="Arial" w:hAnsi="Arial" w:cs="Arial"/>
        </w:rPr>
        <w:t xml:space="preserve">to the new children’s hospital </w:t>
      </w:r>
      <w:r w:rsidR="00F07E35">
        <w:rPr>
          <w:rFonts w:ascii="Arial" w:hAnsi="Arial" w:cs="Arial"/>
        </w:rPr>
        <w:t>by</w:t>
      </w:r>
      <w:r w:rsidR="00DB30C2">
        <w:rPr>
          <w:rFonts w:ascii="Arial" w:hAnsi="Arial" w:cs="Arial"/>
        </w:rPr>
        <w:t xml:space="preserve"> </w:t>
      </w:r>
      <w:r w:rsidR="00946996">
        <w:rPr>
          <w:rFonts w:ascii="Arial" w:hAnsi="Arial" w:cs="Arial"/>
        </w:rPr>
        <w:t>mid-202</w:t>
      </w:r>
      <w:r w:rsidR="00F07E35">
        <w:rPr>
          <w:rFonts w:ascii="Arial" w:hAnsi="Arial" w:cs="Arial"/>
        </w:rPr>
        <w:t xml:space="preserve">1 </w:t>
      </w:r>
      <w:r w:rsidR="00DB30C2">
        <w:rPr>
          <w:rFonts w:ascii="Arial" w:hAnsi="Arial" w:cs="Arial"/>
        </w:rPr>
        <w:t xml:space="preserve">- </w:t>
      </w:r>
      <w:r w:rsidR="00FE5D43" w:rsidRPr="00B77E0C">
        <w:rPr>
          <w:rFonts w:ascii="Arial" w:hAnsi="Arial" w:cs="Arial"/>
        </w:rPr>
        <w:t xml:space="preserve">the largest capital investment in the </w:t>
      </w:r>
      <w:r w:rsidR="00FE5D43">
        <w:rPr>
          <w:rFonts w:ascii="Arial" w:hAnsi="Arial" w:cs="Arial"/>
        </w:rPr>
        <w:t xml:space="preserve">public </w:t>
      </w:r>
      <w:r w:rsidR="00FE5D43" w:rsidRPr="00B77E0C">
        <w:rPr>
          <w:rFonts w:ascii="Arial" w:hAnsi="Arial" w:cs="Arial"/>
        </w:rPr>
        <w:t>system</w:t>
      </w:r>
      <w:r w:rsidR="00F07E35">
        <w:rPr>
          <w:rFonts w:ascii="Arial" w:hAnsi="Arial" w:cs="Arial"/>
        </w:rPr>
        <w:t>.</w:t>
      </w:r>
      <w:r w:rsidR="00FE5D43" w:rsidRPr="00B77E0C">
        <w:rPr>
          <w:rFonts w:ascii="Arial" w:hAnsi="Arial" w:cs="Arial"/>
        </w:rPr>
        <w:t xml:space="preserve"> </w:t>
      </w:r>
      <w:r w:rsidR="00570E05">
        <w:rPr>
          <w:rFonts w:ascii="Arial" w:hAnsi="Arial" w:cs="Arial"/>
        </w:rPr>
        <w:t xml:space="preserve">In line with the </w:t>
      </w:r>
      <w:r w:rsidR="00B37018">
        <w:rPr>
          <w:rFonts w:ascii="Arial" w:hAnsi="Arial" w:cs="Arial"/>
        </w:rPr>
        <w:t>Government</w:t>
      </w:r>
      <w:r w:rsidR="00F07E35">
        <w:rPr>
          <w:rFonts w:ascii="Arial" w:hAnsi="Arial" w:cs="Arial"/>
        </w:rPr>
        <w:t>’</w:t>
      </w:r>
      <w:r w:rsidR="00B37018">
        <w:rPr>
          <w:rFonts w:ascii="Arial" w:hAnsi="Arial" w:cs="Arial"/>
        </w:rPr>
        <w:t>s</w:t>
      </w:r>
      <w:r w:rsidR="00F07E35">
        <w:rPr>
          <w:rFonts w:ascii="Arial" w:hAnsi="Arial" w:cs="Arial"/>
        </w:rPr>
        <w:t xml:space="preserve"> </w:t>
      </w:r>
      <w:r w:rsidR="00570E05">
        <w:rPr>
          <w:rFonts w:ascii="Arial" w:hAnsi="Arial" w:cs="Arial"/>
        </w:rPr>
        <w:t>Digital First</w:t>
      </w:r>
      <w:r w:rsidR="00F07E35">
        <w:rPr>
          <w:rFonts w:ascii="Arial" w:hAnsi="Arial" w:cs="Arial"/>
        </w:rPr>
        <w:t xml:space="preserve"> </w:t>
      </w:r>
      <w:r w:rsidR="00B14855" w:rsidRPr="00B37018">
        <w:rPr>
          <w:rFonts w:ascii="Arial" w:hAnsi="Arial" w:cs="Arial"/>
        </w:rPr>
        <w:t xml:space="preserve">Public Service ICT Strategy, the new </w:t>
      </w:r>
      <w:r w:rsidR="00A21490">
        <w:rPr>
          <w:rFonts w:ascii="Arial" w:hAnsi="Arial" w:cs="Arial"/>
        </w:rPr>
        <w:t xml:space="preserve">hospital </w:t>
      </w:r>
      <w:r w:rsidR="00F07E35">
        <w:rPr>
          <w:rFonts w:ascii="Arial" w:hAnsi="Arial" w:cs="Arial"/>
        </w:rPr>
        <w:t>is planned as</w:t>
      </w:r>
      <w:r w:rsidR="00FE5D43" w:rsidRPr="00B77E0C">
        <w:rPr>
          <w:rFonts w:ascii="Arial" w:hAnsi="Arial" w:cs="Arial"/>
        </w:rPr>
        <w:t xml:space="preserve"> the first </w:t>
      </w:r>
      <w:r w:rsidR="00FE5D43">
        <w:rPr>
          <w:rFonts w:ascii="Arial" w:hAnsi="Arial" w:cs="Arial"/>
        </w:rPr>
        <w:t xml:space="preserve">‘Digital Hospital’ in the system </w:t>
      </w:r>
      <w:r w:rsidR="00F07E35">
        <w:rPr>
          <w:rFonts w:ascii="Arial" w:hAnsi="Arial" w:cs="Arial"/>
        </w:rPr>
        <w:t>with the</w:t>
      </w:r>
      <w:r w:rsidR="00FE5D43" w:rsidRPr="00B77E0C">
        <w:rPr>
          <w:rFonts w:ascii="Arial" w:hAnsi="Arial" w:cs="Arial"/>
        </w:rPr>
        <w:t xml:space="preserve"> </w:t>
      </w:r>
      <w:r w:rsidR="00F07E35" w:rsidRPr="00B77E0C">
        <w:rPr>
          <w:rFonts w:ascii="Arial" w:hAnsi="Arial" w:cs="Arial"/>
        </w:rPr>
        <w:t>implement</w:t>
      </w:r>
      <w:r w:rsidR="00F07E35">
        <w:rPr>
          <w:rFonts w:ascii="Arial" w:hAnsi="Arial" w:cs="Arial"/>
        </w:rPr>
        <w:t>ation of an Electronic Healthcare R</w:t>
      </w:r>
      <w:r w:rsidR="00FE5D43" w:rsidRPr="00B77E0C">
        <w:rPr>
          <w:rFonts w:ascii="Arial" w:hAnsi="Arial" w:cs="Arial"/>
        </w:rPr>
        <w:t>ecord</w:t>
      </w:r>
      <w:r w:rsidR="00B37018">
        <w:rPr>
          <w:rFonts w:ascii="Arial" w:hAnsi="Arial" w:cs="Arial"/>
        </w:rPr>
        <w:t>,</w:t>
      </w:r>
      <w:r w:rsidR="00570E05">
        <w:rPr>
          <w:rFonts w:ascii="Arial" w:hAnsi="Arial" w:cs="Arial"/>
        </w:rPr>
        <w:t xml:space="preserve"> </w:t>
      </w:r>
      <w:r w:rsidR="00FE5D43">
        <w:rPr>
          <w:rFonts w:ascii="Arial" w:hAnsi="Arial" w:cs="Arial"/>
        </w:rPr>
        <w:t>as well as, other evidence based standards, such as, 100% single rooms</w:t>
      </w:r>
      <w:r w:rsidR="00FE5D43" w:rsidRPr="00B77E0C">
        <w:rPr>
          <w:rFonts w:ascii="Arial" w:hAnsi="Arial" w:cs="Arial"/>
        </w:rPr>
        <w:t>.</w:t>
      </w:r>
      <w:r w:rsidR="00FE5D43">
        <w:rPr>
          <w:rFonts w:ascii="Arial" w:hAnsi="Arial" w:cs="Arial"/>
        </w:rPr>
        <w:t xml:space="preserve"> </w:t>
      </w:r>
    </w:p>
    <w:p w:rsidR="0039075E" w:rsidRPr="002E5272" w:rsidRDefault="0039075E" w:rsidP="002A4581">
      <w:pPr>
        <w:jc w:val="both"/>
        <w:rPr>
          <w:rStyle w:val="A2"/>
          <w:rFonts w:ascii="Arial" w:hAnsi="Arial" w:cs="Arial"/>
          <w:sz w:val="24"/>
          <w:szCs w:val="24"/>
        </w:rPr>
      </w:pPr>
    </w:p>
    <w:p w:rsidR="001F38C2" w:rsidRDefault="00AC4DA5" w:rsidP="002A4581">
      <w:pPr>
        <w:jc w:val="both"/>
        <w:rPr>
          <w:rFonts w:ascii="Arial" w:hAnsi="Arial" w:cs="Arial"/>
          <w:sz w:val="24"/>
          <w:szCs w:val="24"/>
        </w:rPr>
      </w:pPr>
      <w:r>
        <w:rPr>
          <w:rStyle w:val="A2"/>
          <w:rFonts w:ascii="Arial" w:hAnsi="Arial" w:cs="Arial"/>
          <w:sz w:val="24"/>
          <w:szCs w:val="24"/>
        </w:rPr>
        <w:t>A decade after the first health policy position on acute paediatric service</w:t>
      </w:r>
      <w:r w:rsidR="001F786B">
        <w:rPr>
          <w:rStyle w:val="A2"/>
          <w:rFonts w:ascii="Arial" w:hAnsi="Arial" w:cs="Arial"/>
          <w:sz w:val="24"/>
          <w:szCs w:val="24"/>
        </w:rPr>
        <w:t>s</w:t>
      </w:r>
      <w:r w:rsidR="00F07E35">
        <w:rPr>
          <w:rStyle w:val="A2"/>
          <w:rFonts w:ascii="Arial" w:hAnsi="Arial" w:cs="Arial"/>
          <w:sz w:val="24"/>
          <w:szCs w:val="24"/>
        </w:rPr>
        <w:t xml:space="preserve"> -</w:t>
      </w:r>
      <w:r>
        <w:rPr>
          <w:rStyle w:val="A2"/>
          <w:rFonts w:ascii="Arial" w:hAnsi="Arial" w:cs="Arial"/>
          <w:sz w:val="24"/>
          <w:szCs w:val="24"/>
        </w:rPr>
        <w:t xml:space="preserve"> the McKinsey Report (2006)</w:t>
      </w:r>
      <w:r w:rsidR="00F07E35">
        <w:rPr>
          <w:rStyle w:val="A2"/>
          <w:rFonts w:ascii="Arial" w:hAnsi="Arial" w:cs="Arial"/>
          <w:sz w:val="24"/>
          <w:szCs w:val="24"/>
        </w:rPr>
        <w:t xml:space="preserve"> -</w:t>
      </w:r>
      <w:r>
        <w:rPr>
          <w:rStyle w:val="A2"/>
          <w:rFonts w:ascii="Arial" w:hAnsi="Arial" w:cs="Arial"/>
          <w:sz w:val="24"/>
          <w:szCs w:val="24"/>
        </w:rPr>
        <w:t xml:space="preserve"> l</w:t>
      </w:r>
      <w:r w:rsidR="006E33B9">
        <w:rPr>
          <w:rStyle w:val="A2"/>
          <w:rFonts w:ascii="Arial" w:hAnsi="Arial" w:cs="Arial"/>
          <w:sz w:val="24"/>
          <w:szCs w:val="24"/>
        </w:rPr>
        <w:t>ast</w:t>
      </w:r>
      <w:r w:rsidR="007A7596" w:rsidRPr="002E5272">
        <w:rPr>
          <w:rStyle w:val="A2"/>
          <w:rFonts w:ascii="Arial" w:hAnsi="Arial" w:cs="Arial"/>
          <w:sz w:val="24"/>
          <w:szCs w:val="24"/>
        </w:rPr>
        <w:t xml:space="preserve"> April An Bord Pleanála granted</w:t>
      </w:r>
      <w:r w:rsidR="00F92472" w:rsidRPr="002E5272">
        <w:rPr>
          <w:rStyle w:val="A2"/>
          <w:rFonts w:ascii="Arial" w:hAnsi="Arial" w:cs="Arial"/>
          <w:sz w:val="24"/>
          <w:szCs w:val="24"/>
        </w:rPr>
        <w:t xml:space="preserve"> planning permission for the new children’s hospital to be built on </w:t>
      </w:r>
      <w:r w:rsidR="00B02505">
        <w:rPr>
          <w:rStyle w:val="A2"/>
          <w:rFonts w:ascii="Arial" w:hAnsi="Arial" w:cs="Arial"/>
          <w:sz w:val="24"/>
          <w:szCs w:val="24"/>
        </w:rPr>
        <w:t xml:space="preserve">a campus shared with </w:t>
      </w:r>
      <w:r w:rsidR="00F92472" w:rsidRPr="002E5272">
        <w:rPr>
          <w:rStyle w:val="A2"/>
          <w:rFonts w:ascii="Arial" w:hAnsi="Arial" w:cs="Arial"/>
          <w:sz w:val="24"/>
          <w:szCs w:val="24"/>
        </w:rPr>
        <w:t xml:space="preserve">St. James’s </w:t>
      </w:r>
      <w:r w:rsidR="00B02505">
        <w:rPr>
          <w:rStyle w:val="A2"/>
          <w:rFonts w:ascii="Arial" w:hAnsi="Arial" w:cs="Arial"/>
          <w:sz w:val="24"/>
          <w:szCs w:val="24"/>
        </w:rPr>
        <w:t>Hospital</w:t>
      </w:r>
      <w:r w:rsidR="00F07E35">
        <w:rPr>
          <w:rStyle w:val="A2"/>
          <w:rFonts w:ascii="Arial" w:hAnsi="Arial" w:cs="Arial"/>
          <w:sz w:val="24"/>
          <w:szCs w:val="24"/>
        </w:rPr>
        <w:t>,</w:t>
      </w:r>
      <w:r w:rsidR="00B02505">
        <w:rPr>
          <w:rStyle w:val="A2"/>
          <w:rFonts w:ascii="Arial" w:hAnsi="Arial" w:cs="Arial"/>
          <w:sz w:val="24"/>
          <w:szCs w:val="24"/>
        </w:rPr>
        <w:t xml:space="preserve"> as well as</w:t>
      </w:r>
      <w:r w:rsidR="00F07E35">
        <w:rPr>
          <w:rStyle w:val="A2"/>
          <w:rFonts w:ascii="Arial" w:hAnsi="Arial" w:cs="Arial"/>
          <w:sz w:val="24"/>
          <w:szCs w:val="24"/>
        </w:rPr>
        <w:t>, the new Paediatric Outpatient</w:t>
      </w:r>
      <w:r w:rsidR="00B02505">
        <w:rPr>
          <w:rStyle w:val="A2"/>
          <w:rFonts w:ascii="Arial" w:hAnsi="Arial" w:cs="Arial"/>
          <w:sz w:val="24"/>
          <w:szCs w:val="24"/>
        </w:rPr>
        <w:t xml:space="preserve"> and urgent Care Centres at Connolly</w:t>
      </w:r>
      <w:r w:rsidR="000C0084">
        <w:rPr>
          <w:rStyle w:val="A2"/>
          <w:rFonts w:ascii="Arial" w:hAnsi="Arial" w:cs="Arial"/>
          <w:sz w:val="24"/>
          <w:szCs w:val="24"/>
        </w:rPr>
        <w:t xml:space="preserve"> and Tallaght</w:t>
      </w:r>
      <w:r w:rsidR="00B02505">
        <w:rPr>
          <w:rStyle w:val="A2"/>
          <w:rFonts w:ascii="Arial" w:hAnsi="Arial" w:cs="Arial"/>
          <w:sz w:val="24"/>
          <w:szCs w:val="24"/>
        </w:rPr>
        <w:t xml:space="preserve"> Hospitals. The new hospital </w:t>
      </w:r>
      <w:r w:rsidR="006E33B9">
        <w:rPr>
          <w:rStyle w:val="A2"/>
          <w:rFonts w:ascii="Arial" w:hAnsi="Arial" w:cs="Arial"/>
          <w:sz w:val="24"/>
          <w:szCs w:val="24"/>
        </w:rPr>
        <w:t>wi</w:t>
      </w:r>
      <w:r w:rsidR="006E33B9" w:rsidRPr="002E5272">
        <w:rPr>
          <w:rFonts w:ascii="Arial" w:hAnsi="Arial" w:cs="Arial"/>
          <w:sz w:val="24"/>
          <w:szCs w:val="24"/>
        </w:rPr>
        <w:t xml:space="preserve">ll provide </w:t>
      </w:r>
      <w:r w:rsidR="006E33B9">
        <w:rPr>
          <w:rFonts w:ascii="Arial" w:hAnsi="Arial" w:cs="Arial"/>
          <w:sz w:val="24"/>
          <w:szCs w:val="24"/>
        </w:rPr>
        <w:t xml:space="preserve">national </w:t>
      </w:r>
      <w:r w:rsidR="006E33B9" w:rsidRPr="002E5272">
        <w:rPr>
          <w:rFonts w:ascii="Arial" w:hAnsi="Arial" w:cs="Arial"/>
          <w:sz w:val="24"/>
          <w:szCs w:val="24"/>
        </w:rPr>
        <w:t>paediatric tertiary services</w:t>
      </w:r>
      <w:r w:rsidR="001F38C2">
        <w:rPr>
          <w:rFonts w:ascii="Arial" w:hAnsi="Arial" w:cs="Arial"/>
          <w:sz w:val="24"/>
          <w:szCs w:val="24"/>
        </w:rPr>
        <w:t xml:space="preserve"> (22% of activity)</w:t>
      </w:r>
      <w:r w:rsidR="006E33B9" w:rsidRPr="002E5272">
        <w:rPr>
          <w:rFonts w:ascii="Arial" w:hAnsi="Arial" w:cs="Arial"/>
          <w:sz w:val="24"/>
          <w:szCs w:val="24"/>
        </w:rPr>
        <w:t xml:space="preserve">, </w:t>
      </w:r>
      <w:r w:rsidR="006E33B9">
        <w:rPr>
          <w:rFonts w:ascii="Arial" w:hAnsi="Arial" w:cs="Arial"/>
          <w:sz w:val="24"/>
          <w:szCs w:val="24"/>
        </w:rPr>
        <w:t xml:space="preserve">as well as, </w:t>
      </w:r>
      <w:r w:rsidR="006C0AB9" w:rsidRPr="002E5272">
        <w:rPr>
          <w:rFonts w:ascii="Arial" w:hAnsi="Arial" w:cs="Arial"/>
          <w:sz w:val="24"/>
          <w:szCs w:val="24"/>
        </w:rPr>
        <w:t xml:space="preserve">secondary </w:t>
      </w:r>
      <w:r w:rsidR="006C0AB9">
        <w:rPr>
          <w:rFonts w:ascii="Arial" w:hAnsi="Arial" w:cs="Arial"/>
          <w:sz w:val="24"/>
          <w:szCs w:val="24"/>
        </w:rPr>
        <w:t xml:space="preserve">paediatric </w:t>
      </w:r>
      <w:r w:rsidR="006C0AB9" w:rsidRPr="002E5272">
        <w:rPr>
          <w:rFonts w:ascii="Arial" w:hAnsi="Arial" w:cs="Arial"/>
          <w:sz w:val="24"/>
          <w:szCs w:val="24"/>
        </w:rPr>
        <w:t>care for children in</w:t>
      </w:r>
      <w:r w:rsidR="006C0AB9">
        <w:rPr>
          <w:rFonts w:ascii="Arial" w:hAnsi="Arial" w:cs="Arial"/>
          <w:sz w:val="24"/>
          <w:szCs w:val="24"/>
        </w:rPr>
        <w:t xml:space="preserve"> the greater Dublin area </w:t>
      </w:r>
      <w:r w:rsidR="001F38C2">
        <w:rPr>
          <w:rFonts w:ascii="Arial" w:hAnsi="Arial" w:cs="Arial"/>
          <w:sz w:val="24"/>
          <w:szCs w:val="24"/>
        </w:rPr>
        <w:t>(78% of activity)</w:t>
      </w:r>
      <w:r w:rsidR="00D8138F">
        <w:rPr>
          <w:rFonts w:ascii="Arial" w:hAnsi="Arial" w:cs="Arial"/>
          <w:sz w:val="24"/>
          <w:szCs w:val="24"/>
        </w:rPr>
        <w:t>.</w:t>
      </w:r>
      <w:r w:rsidR="001F38C2">
        <w:rPr>
          <w:rFonts w:ascii="Arial" w:hAnsi="Arial" w:cs="Arial"/>
          <w:sz w:val="24"/>
          <w:szCs w:val="24"/>
        </w:rPr>
        <w:t xml:space="preserve"> </w:t>
      </w:r>
    </w:p>
    <w:p w:rsidR="00F92472" w:rsidRPr="001F38C2" w:rsidRDefault="00F92472" w:rsidP="002A4581">
      <w:pPr>
        <w:pStyle w:val="Default"/>
        <w:jc w:val="both"/>
        <w:rPr>
          <w:rFonts w:ascii="Arial" w:hAnsi="Arial" w:cs="Arial"/>
          <w:color w:val="auto"/>
          <w:lang w:val="en-IE"/>
        </w:rPr>
      </w:pPr>
    </w:p>
    <w:p w:rsidR="00F92472" w:rsidRDefault="001F38C2" w:rsidP="002A4581">
      <w:pPr>
        <w:pStyle w:val="Default"/>
        <w:jc w:val="both"/>
        <w:rPr>
          <w:rFonts w:ascii="Arial" w:hAnsi="Arial" w:cs="Arial"/>
          <w:color w:val="auto"/>
          <w:lang w:val="en-IE"/>
        </w:rPr>
      </w:pPr>
      <w:r>
        <w:rPr>
          <w:rFonts w:ascii="Arial" w:hAnsi="Arial" w:cs="Arial"/>
          <w:color w:val="auto"/>
          <w:lang w:val="en-IE"/>
        </w:rPr>
        <w:t>In summary, t</w:t>
      </w:r>
      <w:r w:rsidRPr="001F38C2">
        <w:rPr>
          <w:rFonts w:ascii="Arial" w:hAnsi="Arial" w:cs="Arial"/>
          <w:color w:val="auto"/>
          <w:lang w:val="en-IE"/>
        </w:rPr>
        <w:t xml:space="preserve">he </w:t>
      </w:r>
      <w:r w:rsidR="00D8138F">
        <w:rPr>
          <w:rFonts w:ascii="Arial" w:hAnsi="Arial" w:cs="Arial"/>
          <w:color w:val="auto"/>
          <w:lang w:val="en-IE"/>
        </w:rPr>
        <w:t xml:space="preserve">Children’s Hospital Group’s </w:t>
      </w:r>
      <w:r w:rsidR="002D6A58">
        <w:rPr>
          <w:rFonts w:ascii="Arial" w:hAnsi="Arial" w:cs="Arial"/>
          <w:color w:val="auto"/>
          <w:lang w:val="en-IE"/>
        </w:rPr>
        <w:t xml:space="preserve">10 year </w:t>
      </w:r>
      <w:r>
        <w:rPr>
          <w:rFonts w:ascii="Arial" w:hAnsi="Arial" w:cs="Arial"/>
          <w:color w:val="auto"/>
          <w:lang w:val="en-IE"/>
        </w:rPr>
        <w:t xml:space="preserve">vision for </w:t>
      </w:r>
      <w:r w:rsidR="002D6A58">
        <w:rPr>
          <w:rFonts w:ascii="Arial" w:hAnsi="Arial" w:cs="Arial"/>
          <w:color w:val="auto"/>
          <w:lang w:val="en-IE"/>
        </w:rPr>
        <w:t xml:space="preserve">acute </w:t>
      </w:r>
      <w:r>
        <w:rPr>
          <w:rFonts w:ascii="Arial" w:hAnsi="Arial" w:cs="Arial"/>
          <w:color w:val="auto"/>
          <w:lang w:val="en-IE"/>
        </w:rPr>
        <w:t>children’s health</w:t>
      </w:r>
      <w:r w:rsidR="002D6A58">
        <w:rPr>
          <w:rFonts w:ascii="Arial" w:hAnsi="Arial" w:cs="Arial"/>
          <w:color w:val="auto"/>
          <w:lang w:val="en-IE"/>
        </w:rPr>
        <w:t xml:space="preserve">care </w:t>
      </w:r>
      <w:r>
        <w:rPr>
          <w:rFonts w:ascii="Arial" w:hAnsi="Arial" w:cs="Arial"/>
          <w:color w:val="auto"/>
          <w:lang w:val="en-IE"/>
        </w:rPr>
        <w:t>is:</w:t>
      </w:r>
    </w:p>
    <w:p w:rsidR="001F38C2" w:rsidRDefault="00D8138F" w:rsidP="001F38C2">
      <w:pPr>
        <w:pStyle w:val="Default"/>
        <w:numPr>
          <w:ilvl w:val="0"/>
          <w:numId w:val="8"/>
        </w:numPr>
        <w:jc w:val="both"/>
        <w:rPr>
          <w:rFonts w:ascii="Arial" w:hAnsi="Arial" w:cs="Arial"/>
          <w:color w:val="auto"/>
          <w:lang w:val="en-IE"/>
        </w:rPr>
      </w:pPr>
      <w:r>
        <w:rPr>
          <w:rFonts w:ascii="Arial" w:hAnsi="Arial" w:cs="Arial"/>
          <w:color w:val="auto"/>
          <w:lang w:val="en-IE"/>
        </w:rPr>
        <w:t>The e</w:t>
      </w:r>
      <w:r w:rsidR="002D6A58">
        <w:rPr>
          <w:rFonts w:ascii="Arial" w:hAnsi="Arial" w:cs="Arial"/>
          <w:color w:val="auto"/>
          <w:lang w:val="en-IE"/>
        </w:rPr>
        <w:t xml:space="preserve">stablishment of a </w:t>
      </w:r>
      <w:r w:rsidR="001F38C2">
        <w:rPr>
          <w:rFonts w:ascii="Arial" w:hAnsi="Arial" w:cs="Arial"/>
          <w:color w:val="auto"/>
          <w:lang w:val="en-IE"/>
        </w:rPr>
        <w:t>national children’s health organisation that put children’s health first</w:t>
      </w:r>
      <w:r w:rsidR="00FB186D">
        <w:rPr>
          <w:rFonts w:ascii="Arial" w:hAnsi="Arial" w:cs="Arial"/>
          <w:color w:val="auto"/>
          <w:lang w:val="en-IE"/>
        </w:rPr>
        <w:t xml:space="preserve"> and foremost in its decision making </w:t>
      </w:r>
    </w:p>
    <w:p w:rsidR="001F38C2" w:rsidRDefault="001F38C2" w:rsidP="001F38C2">
      <w:pPr>
        <w:pStyle w:val="Default"/>
        <w:numPr>
          <w:ilvl w:val="0"/>
          <w:numId w:val="8"/>
        </w:numPr>
        <w:jc w:val="both"/>
        <w:rPr>
          <w:rFonts w:ascii="Arial" w:hAnsi="Arial" w:cs="Arial"/>
          <w:color w:val="auto"/>
          <w:lang w:val="en-IE"/>
        </w:rPr>
      </w:pPr>
      <w:r>
        <w:rPr>
          <w:rFonts w:ascii="Arial" w:hAnsi="Arial" w:cs="Arial"/>
          <w:color w:val="auto"/>
          <w:lang w:val="en-IE"/>
        </w:rPr>
        <w:t xml:space="preserve">An Integrated </w:t>
      </w:r>
      <w:r w:rsidR="00DA6F8D">
        <w:rPr>
          <w:rFonts w:ascii="Arial" w:hAnsi="Arial" w:cs="Arial"/>
          <w:color w:val="auto"/>
          <w:lang w:val="en-IE"/>
        </w:rPr>
        <w:t xml:space="preserve">Care </w:t>
      </w:r>
      <w:r>
        <w:rPr>
          <w:rFonts w:ascii="Arial" w:hAnsi="Arial" w:cs="Arial"/>
          <w:color w:val="auto"/>
          <w:lang w:val="en-IE"/>
        </w:rPr>
        <w:t>Programme for Child</w:t>
      </w:r>
      <w:r w:rsidR="00DA6F8D">
        <w:rPr>
          <w:rFonts w:ascii="Arial" w:hAnsi="Arial" w:cs="Arial"/>
          <w:color w:val="auto"/>
          <w:lang w:val="en-IE"/>
        </w:rPr>
        <w:t>ren</w:t>
      </w:r>
      <w:r>
        <w:rPr>
          <w:rFonts w:ascii="Arial" w:hAnsi="Arial" w:cs="Arial"/>
          <w:color w:val="auto"/>
          <w:lang w:val="en-IE"/>
        </w:rPr>
        <w:t xml:space="preserve">, with the new children’s hospital central to a </w:t>
      </w:r>
      <w:r w:rsidR="00FB186D">
        <w:rPr>
          <w:rFonts w:ascii="Arial" w:hAnsi="Arial" w:cs="Arial"/>
          <w:color w:val="auto"/>
          <w:lang w:val="en-IE"/>
        </w:rPr>
        <w:t xml:space="preserve">clinical </w:t>
      </w:r>
      <w:r>
        <w:rPr>
          <w:rFonts w:ascii="Arial" w:hAnsi="Arial" w:cs="Arial"/>
          <w:color w:val="auto"/>
          <w:lang w:val="en-IE"/>
        </w:rPr>
        <w:t>network of acute paediatric servic</w:t>
      </w:r>
      <w:r w:rsidR="00FB186D">
        <w:rPr>
          <w:rFonts w:ascii="Arial" w:hAnsi="Arial" w:cs="Arial"/>
          <w:color w:val="auto"/>
          <w:lang w:val="en-IE"/>
        </w:rPr>
        <w:t xml:space="preserve">es in regional and local units and by </w:t>
      </w:r>
      <w:r w:rsidR="00F07E35">
        <w:rPr>
          <w:rFonts w:ascii="Arial" w:hAnsi="Arial" w:cs="Arial"/>
          <w:color w:val="auto"/>
          <w:lang w:val="en-IE"/>
        </w:rPr>
        <w:t>using technology</w:t>
      </w:r>
      <w:r w:rsidR="00FB186D">
        <w:rPr>
          <w:rFonts w:ascii="Arial" w:hAnsi="Arial" w:cs="Arial"/>
          <w:color w:val="auto"/>
          <w:lang w:val="en-IE"/>
        </w:rPr>
        <w:t xml:space="preserve">, </w:t>
      </w:r>
      <w:r>
        <w:rPr>
          <w:rFonts w:ascii="Arial" w:hAnsi="Arial" w:cs="Arial"/>
          <w:color w:val="auto"/>
          <w:lang w:val="en-IE"/>
        </w:rPr>
        <w:t xml:space="preserve">out to </w:t>
      </w:r>
      <w:r w:rsidR="002D6A58">
        <w:rPr>
          <w:rFonts w:ascii="Arial" w:hAnsi="Arial" w:cs="Arial"/>
          <w:color w:val="auto"/>
          <w:lang w:val="en-IE"/>
        </w:rPr>
        <w:t xml:space="preserve">GPs and </w:t>
      </w:r>
      <w:r w:rsidR="001F786B">
        <w:rPr>
          <w:rFonts w:ascii="Arial" w:hAnsi="Arial" w:cs="Arial"/>
          <w:color w:val="auto"/>
          <w:lang w:val="en-IE"/>
        </w:rPr>
        <w:t xml:space="preserve">into </w:t>
      </w:r>
      <w:r w:rsidR="002D6A58">
        <w:rPr>
          <w:rFonts w:ascii="Arial" w:hAnsi="Arial" w:cs="Arial"/>
          <w:color w:val="auto"/>
          <w:lang w:val="en-IE"/>
        </w:rPr>
        <w:t xml:space="preserve">children’s </w:t>
      </w:r>
      <w:r>
        <w:rPr>
          <w:rFonts w:ascii="Arial" w:hAnsi="Arial" w:cs="Arial"/>
          <w:color w:val="auto"/>
          <w:lang w:val="en-IE"/>
        </w:rPr>
        <w:t>homes</w:t>
      </w:r>
      <w:r w:rsidR="001F786B">
        <w:rPr>
          <w:rFonts w:ascii="Arial" w:hAnsi="Arial" w:cs="Arial"/>
          <w:color w:val="auto"/>
          <w:lang w:val="en-IE"/>
        </w:rPr>
        <w:t xml:space="preserve"> </w:t>
      </w:r>
    </w:p>
    <w:p w:rsidR="001F38C2" w:rsidRDefault="001F38C2" w:rsidP="001F38C2">
      <w:pPr>
        <w:pStyle w:val="Default"/>
        <w:numPr>
          <w:ilvl w:val="0"/>
          <w:numId w:val="8"/>
        </w:numPr>
        <w:jc w:val="both"/>
        <w:rPr>
          <w:rFonts w:ascii="Arial" w:hAnsi="Arial" w:cs="Arial"/>
          <w:color w:val="auto"/>
          <w:lang w:val="en-IE"/>
        </w:rPr>
      </w:pPr>
      <w:r>
        <w:rPr>
          <w:rFonts w:ascii="Arial" w:hAnsi="Arial" w:cs="Arial"/>
          <w:color w:val="auto"/>
          <w:lang w:val="en-IE"/>
        </w:rPr>
        <w:t xml:space="preserve">The re-configuration of paediatric </w:t>
      </w:r>
      <w:r w:rsidR="002D6A58">
        <w:rPr>
          <w:rFonts w:ascii="Arial" w:hAnsi="Arial" w:cs="Arial"/>
          <w:color w:val="auto"/>
          <w:lang w:val="en-IE"/>
        </w:rPr>
        <w:t>service within other Hospital G</w:t>
      </w:r>
      <w:r>
        <w:rPr>
          <w:rFonts w:ascii="Arial" w:hAnsi="Arial" w:cs="Arial"/>
          <w:color w:val="auto"/>
          <w:lang w:val="en-IE"/>
        </w:rPr>
        <w:t xml:space="preserve">roups to reflect </w:t>
      </w:r>
      <w:r w:rsidR="002D6A58">
        <w:rPr>
          <w:rFonts w:ascii="Arial" w:hAnsi="Arial" w:cs="Arial"/>
          <w:color w:val="auto"/>
          <w:lang w:val="en-IE"/>
        </w:rPr>
        <w:t xml:space="preserve">the paediatric </w:t>
      </w:r>
      <w:r>
        <w:rPr>
          <w:rFonts w:ascii="Arial" w:hAnsi="Arial" w:cs="Arial"/>
          <w:color w:val="auto"/>
          <w:lang w:val="en-IE"/>
        </w:rPr>
        <w:t xml:space="preserve">population </w:t>
      </w:r>
      <w:r w:rsidR="002D6A58">
        <w:rPr>
          <w:rFonts w:ascii="Arial" w:hAnsi="Arial" w:cs="Arial"/>
          <w:color w:val="auto"/>
          <w:lang w:val="en-IE"/>
        </w:rPr>
        <w:t>served</w:t>
      </w:r>
      <w:r w:rsidR="00FB186D">
        <w:rPr>
          <w:rFonts w:ascii="Arial" w:hAnsi="Arial" w:cs="Arial"/>
          <w:color w:val="auto"/>
          <w:lang w:val="en-IE"/>
        </w:rPr>
        <w:t>,</w:t>
      </w:r>
      <w:r w:rsidR="002D6A58">
        <w:rPr>
          <w:rFonts w:ascii="Arial" w:hAnsi="Arial" w:cs="Arial"/>
          <w:color w:val="auto"/>
          <w:lang w:val="en-IE"/>
        </w:rPr>
        <w:t xml:space="preserve"> </w:t>
      </w:r>
      <w:r>
        <w:rPr>
          <w:rFonts w:ascii="Arial" w:hAnsi="Arial" w:cs="Arial"/>
          <w:color w:val="auto"/>
          <w:lang w:val="en-IE"/>
        </w:rPr>
        <w:t>keep</w:t>
      </w:r>
      <w:r w:rsidR="00FB186D">
        <w:rPr>
          <w:rFonts w:ascii="Arial" w:hAnsi="Arial" w:cs="Arial"/>
          <w:color w:val="auto"/>
          <w:lang w:val="en-IE"/>
        </w:rPr>
        <w:t>ing</w:t>
      </w:r>
      <w:r>
        <w:rPr>
          <w:rFonts w:ascii="Arial" w:hAnsi="Arial" w:cs="Arial"/>
          <w:color w:val="auto"/>
          <w:lang w:val="en-IE"/>
        </w:rPr>
        <w:t xml:space="preserve"> </w:t>
      </w:r>
      <w:r w:rsidR="002D6A58">
        <w:rPr>
          <w:rFonts w:ascii="Arial" w:hAnsi="Arial" w:cs="Arial"/>
          <w:color w:val="auto"/>
          <w:lang w:val="en-IE"/>
        </w:rPr>
        <w:t xml:space="preserve">appropriate </w:t>
      </w:r>
      <w:r>
        <w:rPr>
          <w:rFonts w:ascii="Arial" w:hAnsi="Arial" w:cs="Arial"/>
          <w:color w:val="auto"/>
          <w:lang w:val="en-IE"/>
        </w:rPr>
        <w:t>service</w:t>
      </w:r>
      <w:r w:rsidR="002D6A58">
        <w:rPr>
          <w:rFonts w:ascii="Arial" w:hAnsi="Arial" w:cs="Arial"/>
          <w:color w:val="auto"/>
          <w:lang w:val="en-IE"/>
        </w:rPr>
        <w:t>s</w:t>
      </w:r>
      <w:r>
        <w:rPr>
          <w:rFonts w:ascii="Arial" w:hAnsi="Arial" w:cs="Arial"/>
          <w:color w:val="auto"/>
          <w:lang w:val="en-IE"/>
        </w:rPr>
        <w:t xml:space="preserve"> local </w:t>
      </w:r>
      <w:r w:rsidR="00FB186D">
        <w:rPr>
          <w:rFonts w:ascii="Arial" w:hAnsi="Arial" w:cs="Arial"/>
          <w:color w:val="auto"/>
          <w:lang w:val="en-IE"/>
        </w:rPr>
        <w:t xml:space="preserve">and </w:t>
      </w:r>
      <w:r>
        <w:rPr>
          <w:rFonts w:ascii="Arial" w:hAnsi="Arial" w:cs="Arial"/>
          <w:color w:val="auto"/>
          <w:lang w:val="en-IE"/>
        </w:rPr>
        <w:t>support</w:t>
      </w:r>
      <w:r w:rsidR="00FB186D">
        <w:rPr>
          <w:rFonts w:ascii="Arial" w:hAnsi="Arial" w:cs="Arial"/>
          <w:color w:val="auto"/>
          <w:lang w:val="en-IE"/>
        </w:rPr>
        <w:t>ed by outreach from</w:t>
      </w:r>
      <w:r>
        <w:rPr>
          <w:rFonts w:ascii="Arial" w:hAnsi="Arial" w:cs="Arial"/>
          <w:color w:val="auto"/>
          <w:lang w:val="en-IE"/>
        </w:rPr>
        <w:t xml:space="preserve"> the </w:t>
      </w:r>
      <w:r w:rsidR="002D6A58">
        <w:rPr>
          <w:rFonts w:ascii="Arial" w:hAnsi="Arial" w:cs="Arial"/>
          <w:color w:val="auto"/>
          <w:lang w:val="en-IE"/>
        </w:rPr>
        <w:t>new children’s hospital</w:t>
      </w:r>
    </w:p>
    <w:p w:rsidR="001F38C2" w:rsidRDefault="001F38C2" w:rsidP="001F38C2">
      <w:pPr>
        <w:pStyle w:val="Default"/>
        <w:numPr>
          <w:ilvl w:val="0"/>
          <w:numId w:val="8"/>
        </w:numPr>
        <w:jc w:val="both"/>
        <w:rPr>
          <w:rFonts w:ascii="Arial" w:hAnsi="Arial" w:cs="Arial"/>
          <w:color w:val="auto"/>
          <w:lang w:val="en-IE"/>
        </w:rPr>
      </w:pPr>
      <w:r>
        <w:rPr>
          <w:rFonts w:ascii="Arial" w:hAnsi="Arial" w:cs="Arial"/>
          <w:color w:val="auto"/>
          <w:lang w:val="en-IE"/>
        </w:rPr>
        <w:t xml:space="preserve">A </w:t>
      </w:r>
      <w:r w:rsidR="001F786B">
        <w:rPr>
          <w:rFonts w:ascii="Arial" w:hAnsi="Arial" w:cs="Arial"/>
          <w:color w:val="auto"/>
          <w:lang w:val="en-IE"/>
        </w:rPr>
        <w:t xml:space="preserve">24 hour </w:t>
      </w:r>
      <w:r w:rsidR="00FB186D">
        <w:rPr>
          <w:rFonts w:ascii="Arial" w:hAnsi="Arial" w:cs="Arial"/>
          <w:color w:val="auto"/>
          <w:lang w:val="en-IE"/>
        </w:rPr>
        <w:t>National Paediatric and Neonatal R</w:t>
      </w:r>
      <w:r>
        <w:rPr>
          <w:rFonts w:ascii="Arial" w:hAnsi="Arial" w:cs="Arial"/>
          <w:color w:val="auto"/>
          <w:lang w:val="en-IE"/>
        </w:rPr>
        <w:t xml:space="preserve">etrieval </w:t>
      </w:r>
      <w:r w:rsidR="00FB186D">
        <w:rPr>
          <w:rFonts w:ascii="Arial" w:hAnsi="Arial" w:cs="Arial"/>
          <w:color w:val="auto"/>
          <w:lang w:val="en-IE"/>
        </w:rPr>
        <w:t>T</w:t>
      </w:r>
      <w:r w:rsidR="002D6A58">
        <w:rPr>
          <w:rFonts w:ascii="Arial" w:hAnsi="Arial" w:cs="Arial"/>
          <w:color w:val="auto"/>
          <w:lang w:val="en-IE"/>
        </w:rPr>
        <w:t xml:space="preserve">ransport </w:t>
      </w:r>
      <w:r w:rsidR="00FB186D">
        <w:rPr>
          <w:rFonts w:ascii="Arial" w:hAnsi="Arial" w:cs="Arial"/>
          <w:color w:val="auto"/>
          <w:lang w:val="en-IE"/>
        </w:rPr>
        <w:t>S</w:t>
      </w:r>
      <w:r>
        <w:rPr>
          <w:rFonts w:ascii="Arial" w:hAnsi="Arial" w:cs="Arial"/>
          <w:color w:val="auto"/>
          <w:lang w:val="en-IE"/>
        </w:rPr>
        <w:t xml:space="preserve">ervice to </w:t>
      </w:r>
      <w:r w:rsidR="00FB186D">
        <w:rPr>
          <w:rFonts w:ascii="Arial" w:hAnsi="Arial" w:cs="Arial"/>
          <w:color w:val="auto"/>
          <w:lang w:val="en-IE"/>
        </w:rPr>
        <w:t xml:space="preserve">ensure timely </w:t>
      </w:r>
      <w:r>
        <w:rPr>
          <w:rFonts w:ascii="Arial" w:hAnsi="Arial" w:cs="Arial"/>
          <w:color w:val="auto"/>
          <w:lang w:val="en-IE"/>
        </w:rPr>
        <w:t xml:space="preserve">transfer </w:t>
      </w:r>
      <w:r w:rsidR="00FB186D">
        <w:rPr>
          <w:rFonts w:ascii="Arial" w:hAnsi="Arial" w:cs="Arial"/>
          <w:color w:val="auto"/>
          <w:lang w:val="en-IE"/>
        </w:rPr>
        <w:t xml:space="preserve">of </w:t>
      </w:r>
      <w:r>
        <w:rPr>
          <w:rFonts w:ascii="Arial" w:hAnsi="Arial" w:cs="Arial"/>
          <w:color w:val="auto"/>
          <w:lang w:val="en-IE"/>
        </w:rPr>
        <w:t xml:space="preserve">the sickest babies </w:t>
      </w:r>
      <w:r w:rsidR="00FB186D">
        <w:rPr>
          <w:rFonts w:ascii="Arial" w:hAnsi="Arial" w:cs="Arial"/>
          <w:color w:val="auto"/>
          <w:lang w:val="en-IE"/>
        </w:rPr>
        <w:t>&amp;</w:t>
      </w:r>
      <w:r>
        <w:rPr>
          <w:rFonts w:ascii="Arial" w:hAnsi="Arial" w:cs="Arial"/>
          <w:color w:val="auto"/>
          <w:lang w:val="en-IE"/>
        </w:rPr>
        <w:t xml:space="preserve"> children to the most appropriate hospital</w:t>
      </w:r>
    </w:p>
    <w:p w:rsidR="001F38C2" w:rsidRDefault="001F38C2" w:rsidP="001F38C2">
      <w:pPr>
        <w:pStyle w:val="Default"/>
        <w:numPr>
          <w:ilvl w:val="0"/>
          <w:numId w:val="8"/>
        </w:numPr>
        <w:jc w:val="both"/>
        <w:rPr>
          <w:rFonts w:ascii="Arial" w:hAnsi="Arial" w:cs="Arial"/>
          <w:color w:val="auto"/>
          <w:lang w:val="en-IE"/>
        </w:rPr>
      </w:pPr>
      <w:r>
        <w:rPr>
          <w:rFonts w:ascii="Arial" w:hAnsi="Arial" w:cs="Arial"/>
          <w:color w:val="auto"/>
          <w:lang w:val="en-IE"/>
        </w:rPr>
        <w:t>The successful integration of the three children’s hospitals</w:t>
      </w:r>
      <w:r w:rsidR="002D6A58">
        <w:rPr>
          <w:rFonts w:ascii="Arial" w:hAnsi="Arial" w:cs="Arial"/>
          <w:color w:val="auto"/>
          <w:lang w:val="en-IE"/>
        </w:rPr>
        <w:t xml:space="preserve"> into a state-of-the</w:t>
      </w:r>
      <w:r w:rsidR="00FB186D">
        <w:rPr>
          <w:rFonts w:ascii="Arial" w:hAnsi="Arial" w:cs="Arial"/>
          <w:color w:val="auto"/>
          <w:lang w:val="en-IE"/>
        </w:rPr>
        <w:t>-</w:t>
      </w:r>
      <w:r>
        <w:rPr>
          <w:rFonts w:ascii="Arial" w:hAnsi="Arial" w:cs="Arial"/>
          <w:color w:val="auto"/>
          <w:lang w:val="en-IE"/>
        </w:rPr>
        <w:t>art Digital Hospital</w:t>
      </w:r>
      <w:r w:rsidR="002D6A58">
        <w:rPr>
          <w:rFonts w:ascii="Arial" w:hAnsi="Arial" w:cs="Arial"/>
          <w:color w:val="auto"/>
          <w:lang w:val="en-IE"/>
        </w:rPr>
        <w:t>,</w:t>
      </w:r>
      <w:r>
        <w:rPr>
          <w:rFonts w:ascii="Arial" w:hAnsi="Arial" w:cs="Arial"/>
          <w:color w:val="auto"/>
          <w:lang w:val="en-IE"/>
        </w:rPr>
        <w:t xml:space="preserve"> </w:t>
      </w:r>
      <w:r w:rsidR="002D6A58">
        <w:rPr>
          <w:rFonts w:ascii="Arial" w:hAnsi="Arial" w:cs="Arial"/>
          <w:color w:val="auto"/>
          <w:lang w:val="en-IE"/>
        </w:rPr>
        <w:t>providing both national specialists services and a local paediatric service to the greater Dublin area that our valued staff are proud to work in</w:t>
      </w:r>
    </w:p>
    <w:p w:rsidR="002D6A58" w:rsidRDefault="002D6A58" w:rsidP="001F38C2">
      <w:pPr>
        <w:pStyle w:val="Default"/>
        <w:numPr>
          <w:ilvl w:val="0"/>
          <w:numId w:val="8"/>
        </w:numPr>
        <w:jc w:val="both"/>
        <w:rPr>
          <w:rFonts w:ascii="Arial" w:hAnsi="Arial" w:cs="Arial"/>
          <w:color w:val="auto"/>
          <w:lang w:val="en-IE"/>
        </w:rPr>
      </w:pPr>
      <w:r>
        <w:rPr>
          <w:rFonts w:ascii="Arial" w:hAnsi="Arial" w:cs="Arial"/>
          <w:color w:val="auto"/>
          <w:lang w:val="en-IE"/>
        </w:rPr>
        <w:t>Progress a paediatric academic health sciences network with academic partners</w:t>
      </w:r>
      <w:r w:rsidR="001F786B">
        <w:rPr>
          <w:rFonts w:ascii="Arial" w:hAnsi="Arial" w:cs="Arial"/>
          <w:color w:val="auto"/>
          <w:lang w:val="en-IE"/>
        </w:rPr>
        <w:t xml:space="preserve"> and industry</w:t>
      </w:r>
      <w:r w:rsidR="00FB186D">
        <w:rPr>
          <w:rFonts w:ascii="Arial" w:hAnsi="Arial" w:cs="Arial"/>
          <w:color w:val="auto"/>
          <w:lang w:val="en-IE"/>
        </w:rPr>
        <w:t xml:space="preserve"> to enhance</w:t>
      </w:r>
      <w:r>
        <w:rPr>
          <w:rFonts w:ascii="Arial" w:hAnsi="Arial" w:cs="Arial"/>
          <w:color w:val="auto"/>
          <w:lang w:val="en-IE"/>
        </w:rPr>
        <w:t xml:space="preserve"> paediatric</w:t>
      </w:r>
      <w:r w:rsidR="00DA6F8D">
        <w:rPr>
          <w:rFonts w:ascii="Arial" w:hAnsi="Arial" w:cs="Arial"/>
          <w:color w:val="auto"/>
          <w:lang w:val="en-IE"/>
        </w:rPr>
        <w:t xml:space="preserve"> services,</w:t>
      </w:r>
      <w:r>
        <w:rPr>
          <w:rFonts w:ascii="Arial" w:hAnsi="Arial" w:cs="Arial"/>
          <w:color w:val="auto"/>
          <w:lang w:val="en-IE"/>
        </w:rPr>
        <w:t xml:space="preserve"> education, research and innovation.</w:t>
      </w:r>
    </w:p>
    <w:p w:rsidR="00FB186D" w:rsidRDefault="00FB186D" w:rsidP="00F07E35">
      <w:pPr>
        <w:jc w:val="both"/>
        <w:rPr>
          <w:rFonts w:ascii="Arial" w:hAnsi="Arial" w:cs="Arial"/>
          <w:sz w:val="24"/>
          <w:szCs w:val="24"/>
        </w:rPr>
      </w:pPr>
    </w:p>
    <w:p w:rsidR="001F38C2" w:rsidRPr="00F07E35" w:rsidRDefault="002D6A58" w:rsidP="00F07E35">
      <w:pPr>
        <w:jc w:val="both"/>
        <w:rPr>
          <w:rFonts w:ascii="Arial" w:hAnsi="Arial" w:cs="Arial"/>
          <w:sz w:val="24"/>
          <w:szCs w:val="24"/>
        </w:rPr>
      </w:pPr>
      <w:r w:rsidRPr="002D6A58">
        <w:rPr>
          <w:rFonts w:ascii="Arial" w:hAnsi="Arial" w:cs="Arial"/>
          <w:sz w:val="24"/>
          <w:szCs w:val="24"/>
        </w:rPr>
        <w:t xml:space="preserve">These developments </w:t>
      </w:r>
      <w:r w:rsidR="00D8138F">
        <w:rPr>
          <w:rFonts w:ascii="Arial" w:hAnsi="Arial" w:cs="Arial"/>
          <w:sz w:val="24"/>
          <w:szCs w:val="24"/>
        </w:rPr>
        <w:t xml:space="preserve">– which will positively impact </w:t>
      </w:r>
      <w:r w:rsidRPr="002D6A58">
        <w:rPr>
          <w:rFonts w:ascii="Arial" w:hAnsi="Arial" w:cs="Arial"/>
          <w:sz w:val="24"/>
          <w:szCs w:val="24"/>
        </w:rPr>
        <w:t xml:space="preserve">one quarter of our population </w:t>
      </w:r>
      <w:r w:rsidR="00D8138F">
        <w:rPr>
          <w:rFonts w:ascii="Arial" w:hAnsi="Arial" w:cs="Arial"/>
          <w:sz w:val="24"/>
          <w:szCs w:val="24"/>
        </w:rPr>
        <w:t>-</w:t>
      </w:r>
      <w:r w:rsidRPr="002D6A58">
        <w:rPr>
          <w:rFonts w:ascii="Arial" w:hAnsi="Arial" w:cs="Arial"/>
          <w:sz w:val="24"/>
          <w:szCs w:val="24"/>
        </w:rPr>
        <w:t>need to be considered not just in how they will enhance healt</w:t>
      </w:r>
      <w:r w:rsidR="00FB186D">
        <w:rPr>
          <w:rFonts w:ascii="Arial" w:hAnsi="Arial" w:cs="Arial"/>
          <w:sz w:val="24"/>
          <w:szCs w:val="24"/>
        </w:rPr>
        <w:t>h care for children</w:t>
      </w:r>
      <w:r w:rsidRPr="002D6A58">
        <w:rPr>
          <w:rFonts w:ascii="Arial" w:hAnsi="Arial" w:cs="Arial"/>
          <w:sz w:val="24"/>
          <w:szCs w:val="24"/>
        </w:rPr>
        <w:t>, but</w:t>
      </w:r>
      <w:r w:rsidR="00FB186D">
        <w:rPr>
          <w:rFonts w:ascii="Arial" w:hAnsi="Arial" w:cs="Arial"/>
          <w:sz w:val="24"/>
          <w:szCs w:val="24"/>
        </w:rPr>
        <w:t xml:space="preserve"> how this integrated </w:t>
      </w:r>
      <w:r w:rsidR="00DA6F8D">
        <w:rPr>
          <w:rFonts w:ascii="Arial" w:hAnsi="Arial" w:cs="Arial"/>
          <w:sz w:val="24"/>
          <w:szCs w:val="24"/>
        </w:rPr>
        <w:t xml:space="preserve">10 year population based </w:t>
      </w:r>
      <w:r w:rsidR="00FB186D">
        <w:rPr>
          <w:rFonts w:ascii="Arial" w:hAnsi="Arial" w:cs="Arial"/>
          <w:sz w:val="24"/>
          <w:szCs w:val="24"/>
        </w:rPr>
        <w:t xml:space="preserve">plan for </w:t>
      </w:r>
      <w:r w:rsidR="00DA6F8D">
        <w:rPr>
          <w:rFonts w:ascii="Arial" w:hAnsi="Arial" w:cs="Arial"/>
          <w:sz w:val="24"/>
          <w:szCs w:val="24"/>
        </w:rPr>
        <w:t>children’s health</w:t>
      </w:r>
      <w:r w:rsidRPr="002D6A58">
        <w:rPr>
          <w:rFonts w:ascii="Arial" w:hAnsi="Arial" w:cs="Arial"/>
          <w:sz w:val="24"/>
          <w:szCs w:val="24"/>
        </w:rPr>
        <w:t xml:space="preserve"> can demonstrate that </w:t>
      </w:r>
      <w:r w:rsidR="00FB186D">
        <w:rPr>
          <w:rFonts w:ascii="Arial" w:hAnsi="Arial" w:cs="Arial"/>
          <w:sz w:val="24"/>
          <w:szCs w:val="24"/>
        </w:rPr>
        <w:t>the Irish health system</w:t>
      </w:r>
      <w:r w:rsidRPr="002D6A58">
        <w:rPr>
          <w:rFonts w:ascii="Arial" w:hAnsi="Arial" w:cs="Arial"/>
          <w:sz w:val="24"/>
          <w:szCs w:val="24"/>
        </w:rPr>
        <w:t xml:space="preserve"> can </w:t>
      </w:r>
      <w:r w:rsidR="00FB186D">
        <w:rPr>
          <w:rFonts w:ascii="Arial" w:hAnsi="Arial" w:cs="Arial"/>
          <w:sz w:val="24"/>
          <w:szCs w:val="24"/>
        </w:rPr>
        <w:t xml:space="preserve">be </w:t>
      </w:r>
      <w:r w:rsidR="00F07E35">
        <w:rPr>
          <w:rFonts w:ascii="Arial" w:hAnsi="Arial" w:cs="Arial"/>
          <w:sz w:val="24"/>
          <w:szCs w:val="24"/>
        </w:rPr>
        <w:t>reform</w:t>
      </w:r>
      <w:r w:rsidR="00FB186D">
        <w:rPr>
          <w:rFonts w:ascii="Arial" w:hAnsi="Arial" w:cs="Arial"/>
          <w:sz w:val="24"/>
          <w:szCs w:val="24"/>
        </w:rPr>
        <w:t>ed</w:t>
      </w:r>
      <w:r w:rsidRPr="002D6A58">
        <w:rPr>
          <w:rFonts w:ascii="Arial" w:hAnsi="Arial" w:cs="Arial"/>
          <w:sz w:val="24"/>
          <w:szCs w:val="24"/>
        </w:rPr>
        <w:t xml:space="preserve"> to deliver better, safer and more sustainable healthcare.  </w:t>
      </w:r>
    </w:p>
    <w:p w:rsidR="00F07E35" w:rsidRDefault="00F07E35" w:rsidP="002A4581">
      <w:pPr>
        <w:jc w:val="both"/>
        <w:rPr>
          <w:rFonts w:ascii="Arial" w:hAnsi="Arial" w:cs="Arial"/>
          <w:sz w:val="24"/>
          <w:szCs w:val="24"/>
        </w:rPr>
      </w:pPr>
    </w:p>
    <w:p w:rsidR="005B29E2" w:rsidRDefault="005B29E2" w:rsidP="002A4581">
      <w:pPr>
        <w:jc w:val="both"/>
        <w:rPr>
          <w:rFonts w:ascii="Arial" w:hAnsi="Arial" w:cs="Arial"/>
          <w:sz w:val="24"/>
          <w:szCs w:val="24"/>
        </w:rPr>
      </w:pPr>
    </w:p>
    <w:p w:rsidR="00DA6F8D" w:rsidRPr="00DA6F8D" w:rsidRDefault="00DA6F8D" w:rsidP="002A4581">
      <w:pPr>
        <w:jc w:val="both"/>
        <w:rPr>
          <w:rFonts w:ascii="Arial" w:hAnsi="Arial" w:cs="Arial"/>
          <w:b/>
          <w:sz w:val="24"/>
          <w:szCs w:val="24"/>
        </w:rPr>
      </w:pPr>
      <w:r w:rsidRPr="00DA6F8D">
        <w:rPr>
          <w:rFonts w:ascii="Arial" w:hAnsi="Arial" w:cs="Arial"/>
          <w:b/>
          <w:sz w:val="24"/>
          <w:szCs w:val="24"/>
        </w:rPr>
        <w:t>Eilish Hardiman</w:t>
      </w:r>
    </w:p>
    <w:p w:rsidR="00DA6F8D" w:rsidRPr="00DA6F8D" w:rsidRDefault="00DA7A46" w:rsidP="002A4581">
      <w:pPr>
        <w:jc w:val="both"/>
        <w:rPr>
          <w:rFonts w:ascii="Arial" w:hAnsi="Arial" w:cs="Arial"/>
          <w:b/>
          <w:sz w:val="24"/>
          <w:szCs w:val="24"/>
        </w:rPr>
      </w:pPr>
      <w:r>
        <w:rPr>
          <w:rFonts w:ascii="Arial" w:hAnsi="Arial" w:cs="Arial"/>
          <w:b/>
          <w:sz w:val="24"/>
          <w:szCs w:val="24"/>
        </w:rPr>
        <w:t>22</w:t>
      </w:r>
      <w:r w:rsidRPr="00DA7A46">
        <w:rPr>
          <w:rFonts w:ascii="Arial" w:hAnsi="Arial" w:cs="Arial"/>
          <w:b/>
          <w:sz w:val="24"/>
          <w:szCs w:val="24"/>
          <w:vertAlign w:val="superscript"/>
        </w:rPr>
        <w:t>nd</w:t>
      </w:r>
      <w:r>
        <w:rPr>
          <w:rFonts w:ascii="Arial" w:hAnsi="Arial" w:cs="Arial"/>
          <w:b/>
          <w:sz w:val="24"/>
          <w:szCs w:val="24"/>
        </w:rPr>
        <w:t xml:space="preserve"> March 2017</w:t>
      </w:r>
      <w:bookmarkStart w:id="0" w:name="_GoBack"/>
      <w:bookmarkEnd w:id="0"/>
    </w:p>
    <w:sectPr w:rsidR="00DA6F8D" w:rsidRPr="00DA6F8D" w:rsidSect="00DA7A4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faRotisSansSerif">
    <w:altName w:val="AgfaRotisSan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C9A"/>
    <w:multiLevelType w:val="hybridMultilevel"/>
    <w:tmpl w:val="9EF23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6EB0FB6"/>
    <w:multiLevelType w:val="hybridMultilevel"/>
    <w:tmpl w:val="F9920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2E48CB"/>
    <w:multiLevelType w:val="hybridMultilevel"/>
    <w:tmpl w:val="2A9050BC"/>
    <w:lvl w:ilvl="0" w:tplc="1809000F">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3AD41B6D"/>
    <w:multiLevelType w:val="hybridMultilevel"/>
    <w:tmpl w:val="C58ABD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CAD47B0"/>
    <w:multiLevelType w:val="hybridMultilevel"/>
    <w:tmpl w:val="194E2C0E"/>
    <w:lvl w:ilvl="0" w:tplc="60761C74">
      <w:start w:val="1"/>
      <w:numFmt w:val="bullet"/>
      <w:pStyle w:val="NHCBulletsBodycopy5a"/>
      <w:lvlText w:val=""/>
      <w:lvlJc w:val="left"/>
      <w:pPr>
        <w:ind w:left="644" w:hanging="360"/>
      </w:pPr>
      <w:rPr>
        <w:rFonts w:ascii="Symbol" w:hAnsi="Symbol" w:hint="default"/>
        <w:color w:val="D35B21"/>
      </w:rPr>
    </w:lvl>
    <w:lvl w:ilvl="1" w:tplc="04090003">
      <w:start w:val="1"/>
      <w:numFmt w:val="bullet"/>
      <w:lvlText w:val="o"/>
      <w:lvlJc w:val="left"/>
      <w:pPr>
        <w:ind w:left="3621" w:hanging="360"/>
      </w:pPr>
      <w:rPr>
        <w:rFonts w:ascii="Courier" w:hAnsi="Courier"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w:hAnsi="Courier" w:hint="default"/>
      </w:rPr>
    </w:lvl>
    <w:lvl w:ilvl="5" w:tplc="04090005" w:tentative="1">
      <w:start w:val="1"/>
      <w:numFmt w:val="bullet"/>
      <w:lvlText w:val=""/>
      <w:lvlJc w:val="left"/>
      <w:pPr>
        <w:ind w:left="6120" w:hanging="360"/>
      </w:pPr>
      <w:rPr>
        <w:rFonts w:ascii="Symbol" w:hAnsi="Symbol"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w:hAnsi="Courier" w:hint="default"/>
      </w:rPr>
    </w:lvl>
    <w:lvl w:ilvl="8" w:tplc="04090005" w:tentative="1">
      <w:start w:val="1"/>
      <w:numFmt w:val="bullet"/>
      <w:lvlText w:val=""/>
      <w:lvlJc w:val="left"/>
      <w:pPr>
        <w:ind w:left="8280" w:hanging="360"/>
      </w:pPr>
      <w:rPr>
        <w:rFonts w:ascii="Symbol" w:hAnsi="Symbol" w:hint="default"/>
      </w:rPr>
    </w:lvl>
  </w:abstractNum>
  <w:abstractNum w:abstractNumId="5">
    <w:nsid w:val="504A7FF5"/>
    <w:multiLevelType w:val="hybridMultilevel"/>
    <w:tmpl w:val="59A20B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66A0619B"/>
    <w:multiLevelType w:val="hybridMultilevel"/>
    <w:tmpl w:val="6ECAD140"/>
    <w:lvl w:ilvl="0" w:tplc="060066D2">
      <w:start w:val="1"/>
      <w:numFmt w:val="lowerLetter"/>
      <w:lvlText w:val="(%1)"/>
      <w:lvlJc w:val="left"/>
      <w:pPr>
        <w:tabs>
          <w:tab w:val="num" w:pos="-108"/>
        </w:tabs>
        <w:ind w:left="-108" w:hanging="360"/>
      </w:pPr>
      <w:rPr>
        <w:rFonts w:cs="Times New Roman"/>
        <w:i/>
        <w:color w:val="800080"/>
      </w:rPr>
    </w:lvl>
    <w:lvl w:ilvl="1" w:tplc="FFFFFFFF">
      <w:start w:val="1"/>
      <w:numFmt w:val="lowerLetter"/>
      <w:lvlText w:val="%2)"/>
      <w:lvlJc w:val="left"/>
      <w:pPr>
        <w:tabs>
          <w:tab w:val="num" w:pos="837"/>
        </w:tabs>
        <w:ind w:left="837" w:hanging="405"/>
      </w:pPr>
      <w:rPr>
        <w:rFonts w:ascii="Arial" w:eastAsia="Times New Roman" w:hAnsi="Arial" w:cs="Arial" w:hint="default"/>
        <w:i w:val="0"/>
      </w:rPr>
    </w:lvl>
    <w:lvl w:ilvl="2" w:tplc="FFFFFFFF">
      <w:start w:val="1"/>
      <w:numFmt w:val="lowerRoman"/>
      <w:lvlText w:val="%3."/>
      <w:lvlJc w:val="right"/>
      <w:pPr>
        <w:tabs>
          <w:tab w:val="num" w:pos="1332"/>
        </w:tabs>
        <w:ind w:left="1332" w:hanging="180"/>
      </w:pPr>
      <w:rPr>
        <w:rFonts w:cs="Times New Roman"/>
      </w:rPr>
    </w:lvl>
    <w:lvl w:ilvl="3" w:tplc="FFFFFFFF">
      <w:start w:val="1"/>
      <w:numFmt w:val="decimal"/>
      <w:lvlText w:val="%4."/>
      <w:lvlJc w:val="left"/>
      <w:pPr>
        <w:tabs>
          <w:tab w:val="num" w:pos="2052"/>
        </w:tabs>
        <w:ind w:left="2052" w:hanging="360"/>
      </w:pPr>
      <w:rPr>
        <w:rFonts w:cs="Times New Roman"/>
      </w:rPr>
    </w:lvl>
    <w:lvl w:ilvl="4" w:tplc="FFFFFFFF">
      <w:start w:val="1"/>
      <w:numFmt w:val="lowerLetter"/>
      <w:lvlText w:val="%5."/>
      <w:lvlJc w:val="left"/>
      <w:pPr>
        <w:tabs>
          <w:tab w:val="num" w:pos="2772"/>
        </w:tabs>
        <w:ind w:left="2772" w:hanging="360"/>
      </w:pPr>
      <w:rPr>
        <w:rFonts w:cs="Times New Roman"/>
      </w:rPr>
    </w:lvl>
    <w:lvl w:ilvl="5" w:tplc="FFFFFFFF">
      <w:start w:val="1"/>
      <w:numFmt w:val="lowerRoman"/>
      <w:lvlText w:val="%6."/>
      <w:lvlJc w:val="right"/>
      <w:pPr>
        <w:tabs>
          <w:tab w:val="num" w:pos="3492"/>
        </w:tabs>
        <w:ind w:left="3492" w:hanging="180"/>
      </w:pPr>
      <w:rPr>
        <w:rFonts w:cs="Times New Roman"/>
      </w:rPr>
    </w:lvl>
    <w:lvl w:ilvl="6" w:tplc="FFFFFFFF">
      <w:start w:val="1"/>
      <w:numFmt w:val="decimal"/>
      <w:lvlText w:val="%7."/>
      <w:lvlJc w:val="left"/>
      <w:pPr>
        <w:tabs>
          <w:tab w:val="num" w:pos="4212"/>
        </w:tabs>
        <w:ind w:left="4212" w:hanging="360"/>
      </w:pPr>
      <w:rPr>
        <w:rFonts w:cs="Times New Roman"/>
      </w:rPr>
    </w:lvl>
    <w:lvl w:ilvl="7" w:tplc="FFFFFFFF">
      <w:start w:val="1"/>
      <w:numFmt w:val="lowerLetter"/>
      <w:lvlText w:val="%8."/>
      <w:lvlJc w:val="left"/>
      <w:pPr>
        <w:tabs>
          <w:tab w:val="num" w:pos="4932"/>
        </w:tabs>
        <w:ind w:left="4932" w:hanging="360"/>
      </w:pPr>
      <w:rPr>
        <w:rFonts w:cs="Times New Roman"/>
      </w:rPr>
    </w:lvl>
    <w:lvl w:ilvl="8" w:tplc="FFFFFFFF">
      <w:start w:val="1"/>
      <w:numFmt w:val="lowerRoman"/>
      <w:lvlText w:val="%9."/>
      <w:lvlJc w:val="right"/>
      <w:pPr>
        <w:tabs>
          <w:tab w:val="num" w:pos="5652"/>
        </w:tabs>
        <w:ind w:left="5652"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72"/>
    <w:rsid w:val="00003FDB"/>
    <w:rsid w:val="00034241"/>
    <w:rsid w:val="00047479"/>
    <w:rsid w:val="0009344E"/>
    <w:rsid w:val="000C0084"/>
    <w:rsid w:val="00122899"/>
    <w:rsid w:val="001F38C2"/>
    <w:rsid w:val="001F786B"/>
    <w:rsid w:val="002A4581"/>
    <w:rsid w:val="002D6A58"/>
    <w:rsid w:val="002E0227"/>
    <w:rsid w:val="002E5272"/>
    <w:rsid w:val="00322874"/>
    <w:rsid w:val="0039075E"/>
    <w:rsid w:val="004018F5"/>
    <w:rsid w:val="00405B1F"/>
    <w:rsid w:val="00411E13"/>
    <w:rsid w:val="00475AAD"/>
    <w:rsid w:val="00522383"/>
    <w:rsid w:val="00563362"/>
    <w:rsid w:val="00570E05"/>
    <w:rsid w:val="005A5C68"/>
    <w:rsid w:val="005B29E2"/>
    <w:rsid w:val="006470F4"/>
    <w:rsid w:val="006C0AB9"/>
    <w:rsid w:val="006E33B9"/>
    <w:rsid w:val="00723FE6"/>
    <w:rsid w:val="00756FD6"/>
    <w:rsid w:val="007608EF"/>
    <w:rsid w:val="00761848"/>
    <w:rsid w:val="007A7596"/>
    <w:rsid w:val="00946996"/>
    <w:rsid w:val="00A21490"/>
    <w:rsid w:val="00AC4DA5"/>
    <w:rsid w:val="00B02505"/>
    <w:rsid w:val="00B126CF"/>
    <w:rsid w:val="00B14855"/>
    <w:rsid w:val="00B37018"/>
    <w:rsid w:val="00B44001"/>
    <w:rsid w:val="00B77E0C"/>
    <w:rsid w:val="00C47A4E"/>
    <w:rsid w:val="00C82A76"/>
    <w:rsid w:val="00D57AE6"/>
    <w:rsid w:val="00D74DBD"/>
    <w:rsid w:val="00D8138F"/>
    <w:rsid w:val="00DA6F8D"/>
    <w:rsid w:val="00DA7A46"/>
    <w:rsid w:val="00DB020A"/>
    <w:rsid w:val="00DB30C2"/>
    <w:rsid w:val="00E8316F"/>
    <w:rsid w:val="00F07E35"/>
    <w:rsid w:val="00F92472"/>
    <w:rsid w:val="00FB186D"/>
    <w:rsid w:val="00FE5481"/>
    <w:rsid w:val="00FE5D4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2472"/>
    <w:pPr>
      <w:spacing w:after="160" w:line="252" w:lineRule="auto"/>
      <w:ind w:left="720"/>
      <w:contextualSpacing/>
    </w:pPr>
  </w:style>
  <w:style w:type="paragraph" w:customStyle="1" w:styleId="NHCBodycopy">
    <w:name w:val="NHC_Bodycopy"/>
    <w:uiPriority w:val="99"/>
    <w:rsid w:val="00F92472"/>
    <w:pPr>
      <w:spacing w:line="240" w:lineRule="auto"/>
      <w:ind w:left="851"/>
      <w:jc w:val="both"/>
    </w:pPr>
    <w:rPr>
      <w:rFonts w:ascii="Arial" w:eastAsia="Arial" w:hAnsi="Arial" w:cs="Arial"/>
      <w:color w:val="333333"/>
      <w:sz w:val="18"/>
      <w:szCs w:val="18"/>
    </w:rPr>
  </w:style>
  <w:style w:type="paragraph" w:customStyle="1" w:styleId="Default">
    <w:name w:val="Default"/>
    <w:rsid w:val="00F92472"/>
    <w:pPr>
      <w:autoSpaceDE w:val="0"/>
      <w:autoSpaceDN w:val="0"/>
      <w:adjustRightInd w:val="0"/>
      <w:spacing w:after="0" w:line="240" w:lineRule="auto"/>
    </w:pPr>
    <w:rPr>
      <w:rFonts w:ascii="AgfaRotisSansSerif" w:hAnsi="AgfaRotisSansSerif" w:cs="AgfaRotisSansSerif"/>
      <w:color w:val="000000"/>
      <w:sz w:val="24"/>
      <w:szCs w:val="24"/>
      <w:lang w:val="en-GB"/>
    </w:rPr>
  </w:style>
  <w:style w:type="paragraph" w:customStyle="1" w:styleId="Pa1">
    <w:name w:val="Pa1"/>
    <w:basedOn w:val="Default"/>
    <w:next w:val="Default"/>
    <w:uiPriority w:val="99"/>
    <w:rsid w:val="00F92472"/>
    <w:pPr>
      <w:spacing w:line="241" w:lineRule="atLeast"/>
    </w:pPr>
    <w:rPr>
      <w:rFonts w:cstheme="minorBidi"/>
      <w:color w:val="auto"/>
    </w:rPr>
  </w:style>
  <w:style w:type="character" w:customStyle="1" w:styleId="A2">
    <w:name w:val="A2"/>
    <w:uiPriority w:val="99"/>
    <w:rsid w:val="00F92472"/>
    <w:rPr>
      <w:rFonts w:ascii="AgfaRotisSansSerif" w:hAnsi="AgfaRotisSansSerif" w:cs="AgfaRotisSansSerif" w:hint="default"/>
      <w:color w:val="000000"/>
      <w:sz w:val="22"/>
      <w:szCs w:val="22"/>
    </w:rPr>
  </w:style>
  <w:style w:type="character" w:customStyle="1" w:styleId="A4">
    <w:name w:val="A4"/>
    <w:uiPriority w:val="99"/>
    <w:rsid w:val="00F92472"/>
    <w:rPr>
      <w:rFonts w:ascii="AgfaRotisSansSerif" w:hAnsi="AgfaRotisSansSerif" w:cs="AgfaRotisSansSerif" w:hint="default"/>
      <w:color w:val="000000"/>
      <w:sz w:val="19"/>
      <w:szCs w:val="19"/>
    </w:rPr>
  </w:style>
  <w:style w:type="paragraph" w:styleId="BalloonText">
    <w:name w:val="Balloon Text"/>
    <w:basedOn w:val="Normal"/>
    <w:link w:val="BalloonTextChar"/>
    <w:uiPriority w:val="99"/>
    <w:semiHidden/>
    <w:unhideWhenUsed/>
    <w:rsid w:val="00F92472"/>
    <w:rPr>
      <w:rFonts w:ascii="Tahoma" w:hAnsi="Tahoma" w:cs="Tahoma"/>
      <w:sz w:val="16"/>
      <w:szCs w:val="16"/>
    </w:rPr>
  </w:style>
  <w:style w:type="character" w:customStyle="1" w:styleId="BalloonTextChar">
    <w:name w:val="Balloon Text Char"/>
    <w:basedOn w:val="DefaultParagraphFont"/>
    <w:link w:val="BalloonText"/>
    <w:uiPriority w:val="99"/>
    <w:semiHidden/>
    <w:rsid w:val="00F92472"/>
    <w:rPr>
      <w:rFonts w:ascii="Tahoma" w:hAnsi="Tahoma" w:cs="Tahoma"/>
      <w:sz w:val="16"/>
      <w:szCs w:val="16"/>
    </w:rPr>
  </w:style>
  <w:style w:type="paragraph" w:customStyle="1" w:styleId="NHCBodycopy6">
    <w:name w:val="NHC_Bodycopy_6"/>
    <w:basedOn w:val="Normal"/>
    <w:link w:val="NHCBodycopy6Char"/>
    <w:qFormat/>
    <w:rsid w:val="00034241"/>
    <w:pPr>
      <w:spacing w:before="100" w:after="100"/>
      <w:ind w:left="567"/>
      <w:jc w:val="both"/>
    </w:pPr>
    <w:rPr>
      <w:rFonts w:ascii="Arial" w:eastAsia="Arial" w:hAnsi="Arial" w:cs="Arial"/>
      <w:color w:val="000000" w:themeColor="text1"/>
      <w:sz w:val="20"/>
      <w:szCs w:val="20"/>
    </w:rPr>
  </w:style>
  <w:style w:type="character" w:customStyle="1" w:styleId="NHCBodycopy6Char">
    <w:name w:val="NHC_Bodycopy_6 Char"/>
    <w:basedOn w:val="DefaultParagraphFont"/>
    <w:link w:val="NHCBodycopy6"/>
    <w:rsid w:val="00034241"/>
    <w:rPr>
      <w:rFonts w:ascii="Arial" w:eastAsia="Arial" w:hAnsi="Arial" w:cs="Arial"/>
      <w:color w:val="000000" w:themeColor="text1"/>
      <w:sz w:val="20"/>
      <w:szCs w:val="20"/>
    </w:rPr>
  </w:style>
  <w:style w:type="paragraph" w:customStyle="1" w:styleId="NHCBulletsBodycopy5a">
    <w:name w:val="NHC_Bullets_Bodycopy_5a"/>
    <w:basedOn w:val="NHCBodycopy6"/>
    <w:uiPriority w:val="99"/>
    <w:qFormat/>
    <w:rsid w:val="002E5272"/>
    <w:pPr>
      <w:numPr>
        <w:numId w:val="4"/>
      </w:numPr>
      <w:spacing w:before="40" w:after="40" w:line="276" w:lineRule="auto"/>
    </w:pPr>
    <w:rPr>
      <w:szCs w:val="18"/>
    </w:rPr>
  </w:style>
  <w:style w:type="paragraph" w:customStyle="1" w:styleId="NHCBulletsBodycopyIndent1">
    <w:name w:val="NHC_Bullets_Bodycopy_Indent 1"/>
    <w:basedOn w:val="NHCBulletsBodycopy5a"/>
    <w:link w:val="NHCBulletsBodycopyIndent1Char"/>
    <w:uiPriority w:val="99"/>
    <w:qFormat/>
    <w:rsid w:val="002E5272"/>
    <w:pPr>
      <w:numPr>
        <w:numId w:val="0"/>
      </w:numPr>
      <w:tabs>
        <w:tab w:val="num" w:pos="2376"/>
      </w:tabs>
      <w:ind w:left="2376" w:hanging="360"/>
    </w:pPr>
  </w:style>
  <w:style w:type="character" w:customStyle="1" w:styleId="NHCBulletsBodycopyIndent1Char">
    <w:name w:val="NHC_Bullets_Bodycopy_Indent 1 Char"/>
    <w:basedOn w:val="DefaultParagraphFont"/>
    <w:link w:val="NHCBulletsBodycopyIndent1"/>
    <w:uiPriority w:val="99"/>
    <w:rsid w:val="002E5272"/>
    <w:rPr>
      <w:rFonts w:ascii="Arial" w:eastAsia="Arial" w:hAnsi="Arial" w:cs="Arial"/>
      <w:color w:val="000000" w:themeColor="text1"/>
      <w:sz w:val="20"/>
      <w:szCs w:val="18"/>
    </w:rPr>
  </w:style>
  <w:style w:type="paragraph" w:customStyle="1" w:styleId="NHCBodycopy7">
    <w:name w:val="NHC_Bodycopy_7"/>
    <w:link w:val="NHCBodycopy7Char"/>
    <w:qFormat/>
    <w:rsid w:val="007608EF"/>
    <w:pPr>
      <w:spacing w:before="200" w:line="240" w:lineRule="auto"/>
      <w:jc w:val="both"/>
    </w:pPr>
    <w:rPr>
      <w:rFonts w:ascii="Arial" w:eastAsia="Arial" w:hAnsi="Arial" w:cs="Arial"/>
      <w:color w:val="000000" w:themeColor="text1"/>
      <w:sz w:val="20"/>
    </w:rPr>
  </w:style>
  <w:style w:type="character" w:customStyle="1" w:styleId="NHCBodycopy7Char">
    <w:name w:val="NHC_Bodycopy_7 Char"/>
    <w:basedOn w:val="DefaultParagraphFont"/>
    <w:link w:val="NHCBodycopy7"/>
    <w:rsid w:val="007608EF"/>
    <w:rPr>
      <w:rFonts w:ascii="Arial" w:eastAsia="Arial" w:hAnsi="Arial" w:cs="Arial"/>
      <w:color w:val="000000" w:themeColor="text1"/>
      <w:sz w:val="20"/>
    </w:rPr>
  </w:style>
  <w:style w:type="character" w:styleId="CommentReference">
    <w:name w:val="annotation reference"/>
    <w:basedOn w:val="DefaultParagraphFont"/>
    <w:uiPriority w:val="99"/>
    <w:semiHidden/>
    <w:unhideWhenUsed/>
    <w:rsid w:val="00A21490"/>
    <w:rPr>
      <w:sz w:val="16"/>
      <w:szCs w:val="16"/>
    </w:rPr>
  </w:style>
  <w:style w:type="paragraph" w:styleId="CommentText">
    <w:name w:val="annotation text"/>
    <w:basedOn w:val="Normal"/>
    <w:link w:val="CommentTextChar"/>
    <w:uiPriority w:val="99"/>
    <w:semiHidden/>
    <w:unhideWhenUsed/>
    <w:rsid w:val="00A21490"/>
    <w:rPr>
      <w:sz w:val="20"/>
      <w:szCs w:val="20"/>
    </w:rPr>
  </w:style>
  <w:style w:type="character" w:customStyle="1" w:styleId="CommentTextChar">
    <w:name w:val="Comment Text Char"/>
    <w:basedOn w:val="DefaultParagraphFont"/>
    <w:link w:val="CommentText"/>
    <w:uiPriority w:val="99"/>
    <w:semiHidden/>
    <w:rsid w:val="00A21490"/>
    <w:rPr>
      <w:sz w:val="20"/>
      <w:szCs w:val="20"/>
    </w:rPr>
  </w:style>
  <w:style w:type="paragraph" w:styleId="CommentSubject">
    <w:name w:val="annotation subject"/>
    <w:basedOn w:val="CommentText"/>
    <w:next w:val="CommentText"/>
    <w:link w:val="CommentSubjectChar"/>
    <w:uiPriority w:val="99"/>
    <w:semiHidden/>
    <w:unhideWhenUsed/>
    <w:rsid w:val="00A21490"/>
    <w:rPr>
      <w:b/>
      <w:bCs/>
    </w:rPr>
  </w:style>
  <w:style w:type="character" w:customStyle="1" w:styleId="CommentSubjectChar">
    <w:name w:val="Comment Subject Char"/>
    <w:basedOn w:val="CommentTextChar"/>
    <w:link w:val="CommentSubject"/>
    <w:uiPriority w:val="99"/>
    <w:semiHidden/>
    <w:rsid w:val="00A21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2472"/>
    <w:pPr>
      <w:spacing w:after="160" w:line="252" w:lineRule="auto"/>
      <w:ind w:left="720"/>
      <w:contextualSpacing/>
    </w:pPr>
  </w:style>
  <w:style w:type="paragraph" w:customStyle="1" w:styleId="NHCBodycopy">
    <w:name w:val="NHC_Bodycopy"/>
    <w:uiPriority w:val="99"/>
    <w:rsid w:val="00F92472"/>
    <w:pPr>
      <w:spacing w:line="240" w:lineRule="auto"/>
      <w:ind w:left="851"/>
      <w:jc w:val="both"/>
    </w:pPr>
    <w:rPr>
      <w:rFonts w:ascii="Arial" w:eastAsia="Arial" w:hAnsi="Arial" w:cs="Arial"/>
      <w:color w:val="333333"/>
      <w:sz w:val="18"/>
      <w:szCs w:val="18"/>
    </w:rPr>
  </w:style>
  <w:style w:type="paragraph" w:customStyle="1" w:styleId="Default">
    <w:name w:val="Default"/>
    <w:rsid w:val="00F92472"/>
    <w:pPr>
      <w:autoSpaceDE w:val="0"/>
      <w:autoSpaceDN w:val="0"/>
      <w:adjustRightInd w:val="0"/>
      <w:spacing w:after="0" w:line="240" w:lineRule="auto"/>
    </w:pPr>
    <w:rPr>
      <w:rFonts w:ascii="AgfaRotisSansSerif" w:hAnsi="AgfaRotisSansSerif" w:cs="AgfaRotisSansSerif"/>
      <w:color w:val="000000"/>
      <w:sz w:val="24"/>
      <w:szCs w:val="24"/>
      <w:lang w:val="en-GB"/>
    </w:rPr>
  </w:style>
  <w:style w:type="paragraph" w:customStyle="1" w:styleId="Pa1">
    <w:name w:val="Pa1"/>
    <w:basedOn w:val="Default"/>
    <w:next w:val="Default"/>
    <w:uiPriority w:val="99"/>
    <w:rsid w:val="00F92472"/>
    <w:pPr>
      <w:spacing w:line="241" w:lineRule="atLeast"/>
    </w:pPr>
    <w:rPr>
      <w:rFonts w:cstheme="minorBidi"/>
      <w:color w:val="auto"/>
    </w:rPr>
  </w:style>
  <w:style w:type="character" w:customStyle="1" w:styleId="A2">
    <w:name w:val="A2"/>
    <w:uiPriority w:val="99"/>
    <w:rsid w:val="00F92472"/>
    <w:rPr>
      <w:rFonts w:ascii="AgfaRotisSansSerif" w:hAnsi="AgfaRotisSansSerif" w:cs="AgfaRotisSansSerif" w:hint="default"/>
      <w:color w:val="000000"/>
      <w:sz w:val="22"/>
      <w:szCs w:val="22"/>
    </w:rPr>
  </w:style>
  <w:style w:type="character" w:customStyle="1" w:styleId="A4">
    <w:name w:val="A4"/>
    <w:uiPriority w:val="99"/>
    <w:rsid w:val="00F92472"/>
    <w:rPr>
      <w:rFonts w:ascii="AgfaRotisSansSerif" w:hAnsi="AgfaRotisSansSerif" w:cs="AgfaRotisSansSerif" w:hint="default"/>
      <w:color w:val="000000"/>
      <w:sz w:val="19"/>
      <w:szCs w:val="19"/>
    </w:rPr>
  </w:style>
  <w:style w:type="paragraph" w:styleId="BalloonText">
    <w:name w:val="Balloon Text"/>
    <w:basedOn w:val="Normal"/>
    <w:link w:val="BalloonTextChar"/>
    <w:uiPriority w:val="99"/>
    <w:semiHidden/>
    <w:unhideWhenUsed/>
    <w:rsid w:val="00F92472"/>
    <w:rPr>
      <w:rFonts w:ascii="Tahoma" w:hAnsi="Tahoma" w:cs="Tahoma"/>
      <w:sz w:val="16"/>
      <w:szCs w:val="16"/>
    </w:rPr>
  </w:style>
  <w:style w:type="character" w:customStyle="1" w:styleId="BalloonTextChar">
    <w:name w:val="Balloon Text Char"/>
    <w:basedOn w:val="DefaultParagraphFont"/>
    <w:link w:val="BalloonText"/>
    <w:uiPriority w:val="99"/>
    <w:semiHidden/>
    <w:rsid w:val="00F92472"/>
    <w:rPr>
      <w:rFonts w:ascii="Tahoma" w:hAnsi="Tahoma" w:cs="Tahoma"/>
      <w:sz w:val="16"/>
      <w:szCs w:val="16"/>
    </w:rPr>
  </w:style>
  <w:style w:type="paragraph" w:customStyle="1" w:styleId="NHCBodycopy6">
    <w:name w:val="NHC_Bodycopy_6"/>
    <w:basedOn w:val="Normal"/>
    <w:link w:val="NHCBodycopy6Char"/>
    <w:qFormat/>
    <w:rsid w:val="00034241"/>
    <w:pPr>
      <w:spacing w:before="100" w:after="100"/>
      <w:ind w:left="567"/>
      <w:jc w:val="both"/>
    </w:pPr>
    <w:rPr>
      <w:rFonts w:ascii="Arial" w:eastAsia="Arial" w:hAnsi="Arial" w:cs="Arial"/>
      <w:color w:val="000000" w:themeColor="text1"/>
      <w:sz w:val="20"/>
      <w:szCs w:val="20"/>
    </w:rPr>
  </w:style>
  <w:style w:type="character" w:customStyle="1" w:styleId="NHCBodycopy6Char">
    <w:name w:val="NHC_Bodycopy_6 Char"/>
    <w:basedOn w:val="DefaultParagraphFont"/>
    <w:link w:val="NHCBodycopy6"/>
    <w:rsid w:val="00034241"/>
    <w:rPr>
      <w:rFonts w:ascii="Arial" w:eastAsia="Arial" w:hAnsi="Arial" w:cs="Arial"/>
      <w:color w:val="000000" w:themeColor="text1"/>
      <w:sz w:val="20"/>
      <w:szCs w:val="20"/>
    </w:rPr>
  </w:style>
  <w:style w:type="paragraph" w:customStyle="1" w:styleId="NHCBulletsBodycopy5a">
    <w:name w:val="NHC_Bullets_Bodycopy_5a"/>
    <w:basedOn w:val="NHCBodycopy6"/>
    <w:uiPriority w:val="99"/>
    <w:qFormat/>
    <w:rsid w:val="002E5272"/>
    <w:pPr>
      <w:numPr>
        <w:numId w:val="4"/>
      </w:numPr>
      <w:spacing w:before="40" w:after="40" w:line="276" w:lineRule="auto"/>
    </w:pPr>
    <w:rPr>
      <w:szCs w:val="18"/>
    </w:rPr>
  </w:style>
  <w:style w:type="paragraph" w:customStyle="1" w:styleId="NHCBulletsBodycopyIndent1">
    <w:name w:val="NHC_Bullets_Bodycopy_Indent 1"/>
    <w:basedOn w:val="NHCBulletsBodycopy5a"/>
    <w:link w:val="NHCBulletsBodycopyIndent1Char"/>
    <w:uiPriority w:val="99"/>
    <w:qFormat/>
    <w:rsid w:val="002E5272"/>
    <w:pPr>
      <w:numPr>
        <w:numId w:val="0"/>
      </w:numPr>
      <w:tabs>
        <w:tab w:val="num" w:pos="2376"/>
      </w:tabs>
      <w:ind w:left="2376" w:hanging="360"/>
    </w:pPr>
  </w:style>
  <w:style w:type="character" w:customStyle="1" w:styleId="NHCBulletsBodycopyIndent1Char">
    <w:name w:val="NHC_Bullets_Bodycopy_Indent 1 Char"/>
    <w:basedOn w:val="DefaultParagraphFont"/>
    <w:link w:val="NHCBulletsBodycopyIndent1"/>
    <w:uiPriority w:val="99"/>
    <w:rsid w:val="002E5272"/>
    <w:rPr>
      <w:rFonts w:ascii="Arial" w:eastAsia="Arial" w:hAnsi="Arial" w:cs="Arial"/>
      <w:color w:val="000000" w:themeColor="text1"/>
      <w:sz w:val="20"/>
      <w:szCs w:val="18"/>
    </w:rPr>
  </w:style>
  <w:style w:type="paragraph" w:customStyle="1" w:styleId="NHCBodycopy7">
    <w:name w:val="NHC_Bodycopy_7"/>
    <w:link w:val="NHCBodycopy7Char"/>
    <w:qFormat/>
    <w:rsid w:val="007608EF"/>
    <w:pPr>
      <w:spacing w:before="200" w:line="240" w:lineRule="auto"/>
      <w:jc w:val="both"/>
    </w:pPr>
    <w:rPr>
      <w:rFonts w:ascii="Arial" w:eastAsia="Arial" w:hAnsi="Arial" w:cs="Arial"/>
      <w:color w:val="000000" w:themeColor="text1"/>
      <w:sz w:val="20"/>
    </w:rPr>
  </w:style>
  <w:style w:type="character" w:customStyle="1" w:styleId="NHCBodycopy7Char">
    <w:name w:val="NHC_Bodycopy_7 Char"/>
    <w:basedOn w:val="DefaultParagraphFont"/>
    <w:link w:val="NHCBodycopy7"/>
    <w:rsid w:val="007608EF"/>
    <w:rPr>
      <w:rFonts w:ascii="Arial" w:eastAsia="Arial" w:hAnsi="Arial" w:cs="Arial"/>
      <w:color w:val="000000" w:themeColor="text1"/>
      <w:sz w:val="20"/>
    </w:rPr>
  </w:style>
  <w:style w:type="character" w:styleId="CommentReference">
    <w:name w:val="annotation reference"/>
    <w:basedOn w:val="DefaultParagraphFont"/>
    <w:uiPriority w:val="99"/>
    <w:semiHidden/>
    <w:unhideWhenUsed/>
    <w:rsid w:val="00A21490"/>
    <w:rPr>
      <w:sz w:val="16"/>
      <w:szCs w:val="16"/>
    </w:rPr>
  </w:style>
  <w:style w:type="paragraph" w:styleId="CommentText">
    <w:name w:val="annotation text"/>
    <w:basedOn w:val="Normal"/>
    <w:link w:val="CommentTextChar"/>
    <w:uiPriority w:val="99"/>
    <w:semiHidden/>
    <w:unhideWhenUsed/>
    <w:rsid w:val="00A21490"/>
    <w:rPr>
      <w:sz w:val="20"/>
      <w:szCs w:val="20"/>
    </w:rPr>
  </w:style>
  <w:style w:type="character" w:customStyle="1" w:styleId="CommentTextChar">
    <w:name w:val="Comment Text Char"/>
    <w:basedOn w:val="DefaultParagraphFont"/>
    <w:link w:val="CommentText"/>
    <w:uiPriority w:val="99"/>
    <w:semiHidden/>
    <w:rsid w:val="00A21490"/>
    <w:rPr>
      <w:sz w:val="20"/>
      <w:szCs w:val="20"/>
    </w:rPr>
  </w:style>
  <w:style w:type="paragraph" w:styleId="CommentSubject">
    <w:name w:val="annotation subject"/>
    <w:basedOn w:val="CommentText"/>
    <w:next w:val="CommentText"/>
    <w:link w:val="CommentSubjectChar"/>
    <w:uiPriority w:val="99"/>
    <w:semiHidden/>
    <w:unhideWhenUsed/>
    <w:rsid w:val="00A21490"/>
    <w:rPr>
      <w:b/>
      <w:bCs/>
    </w:rPr>
  </w:style>
  <w:style w:type="character" w:customStyle="1" w:styleId="CommentSubjectChar">
    <w:name w:val="Comment Subject Char"/>
    <w:basedOn w:val="CommentTextChar"/>
    <w:link w:val="CommentSubject"/>
    <w:uiPriority w:val="99"/>
    <w:semiHidden/>
    <w:rsid w:val="00A21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Kavanagh, Valarie</dc:creator>
  <cp:lastModifiedBy>Vivien Burns</cp:lastModifiedBy>
  <cp:revision>2</cp:revision>
  <cp:lastPrinted>2017-03-22T12:04:00Z</cp:lastPrinted>
  <dcterms:created xsi:type="dcterms:W3CDTF">2017-03-22T12:11:00Z</dcterms:created>
  <dcterms:modified xsi:type="dcterms:W3CDTF">2017-03-22T12:11:00Z</dcterms:modified>
</cp:coreProperties>
</file>